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1" w:rsidRDefault="00156BBD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925F61" w:rsidRDefault="00925F61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5F61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-441960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BD" w:rsidRDefault="00156BBD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25F6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5550E8" w:rsidRPr="00396AFC" w:rsidRDefault="005550E8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1209F4" w:rsidRPr="0099772F" w:rsidRDefault="00BA4073" w:rsidP="001209F4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8C2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             </w:t>
      </w:r>
      <w:r w:rsidR="005550E8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9772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5C3A74" w:rsidRPr="009977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25F61">
        <w:rPr>
          <w:rFonts w:ascii="Times New Roman" w:hAnsi="Times New Roman" w:cs="Times New Roman"/>
          <w:spacing w:val="-3"/>
          <w:sz w:val="24"/>
          <w:szCs w:val="24"/>
        </w:rPr>
        <w:t xml:space="preserve"> 03.10.</w:t>
      </w:r>
      <w:r w:rsidR="00156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C3A74" w:rsidRPr="0099772F">
        <w:rPr>
          <w:rFonts w:ascii="Times New Roman" w:hAnsi="Times New Roman" w:cs="Times New Roman"/>
          <w:spacing w:val="-3"/>
          <w:sz w:val="24"/>
          <w:szCs w:val="24"/>
        </w:rPr>
        <w:t>2019</w:t>
      </w:r>
      <w:r w:rsidRPr="0099772F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Pr="009977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</w:t>
      </w:r>
      <w:r w:rsidR="001209F4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F61">
        <w:rPr>
          <w:rFonts w:ascii="Times New Roman" w:hAnsi="Times New Roman" w:cs="Times New Roman"/>
          <w:sz w:val="28"/>
          <w:szCs w:val="28"/>
          <w:lang w:eastAsia="ru-RU"/>
        </w:rPr>
        <w:t>5/2</w:t>
      </w:r>
    </w:p>
    <w:p w:rsidR="00BA4073" w:rsidRPr="00396AFC" w:rsidRDefault="00BA4073" w:rsidP="001209F4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396AFC" w:rsidRDefault="00BA4073" w:rsidP="0042121F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1209F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396AFC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396AFC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E70663">
        <w:rPr>
          <w:rFonts w:ascii="Times New Roman" w:hAnsi="Times New Roman" w:cs="Times New Roman"/>
          <w:sz w:val="28"/>
          <w:szCs w:val="28"/>
        </w:rPr>
        <w:t>9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396AFC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6746EE">
        <w:rPr>
          <w:rFonts w:ascii="Times New Roman" w:hAnsi="Times New Roman" w:cs="Times New Roman"/>
          <w:sz w:val="28"/>
          <w:szCs w:val="28"/>
        </w:rPr>
        <w:t xml:space="preserve">5964,8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6746EE">
        <w:rPr>
          <w:rFonts w:ascii="Times New Roman" w:hAnsi="Times New Roman" w:cs="Times New Roman"/>
          <w:sz w:val="28"/>
          <w:szCs w:val="28"/>
        </w:rPr>
        <w:t xml:space="preserve">6243,9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 w:rsidR="00A248FD"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4B0FB5">
        <w:rPr>
          <w:rFonts w:ascii="Times New Roman" w:hAnsi="Times New Roman" w:cs="Times New Roman"/>
          <w:sz w:val="28"/>
          <w:szCs w:val="28"/>
        </w:rPr>
        <w:t>279,1</w:t>
      </w:r>
      <w:r w:rsidRPr="00396AF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396AF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4073" w:rsidRPr="00396AFC" w:rsidRDefault="001C7101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2CA">
        <w:rPr>
          <w:rFonts w:ascii="Times New Roman" w:hAnsi="Times New Roman" w:cs="Times New Roman"/>
          <w:sz w:val="28"/>
          <w:szCs w:val="28"/>
        </w:rPr>
        <w:t>. Приложение № 5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A4073" w:rsidRDefault="001C7101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2CA">
        <w:rPr>
          <w:rFonts w:ascii="Times New Roman" w:hAnsi="Times New Roman" w:cs="Times New Roman"/>
          <w:sz w:val="28"/>
          <w:szCs w:val="28"/>
        </w:rPr>
        <w:t>. Приложение № 6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7052CA" w:rsidRDefault="001C7101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2CA">
        <w:rPr>
          <w:rFonts w:ascii="Times New Roman" w:hAnsi="Times New Roman" w:cs="Times New Roman"/>
          <w:sz w:val="28"/>
          <w:szCs w:val="28"/>
        </w:rPr>
        <w:t xml:space="preserve">. </w:t>
      </w:r>
      <w:r w:rsidR="007052CA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396A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9050B5" w:rsidRDefault="009050B5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93E" w:rsidRPr="001C4085" w:rsidRDefault="0053493E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16" w:rsidRPr="007052CA" w:rsidRDefault="000A3116" w:rsidP="000A311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 3</w:t>
      </w:r>
    </w:p>
    <w:p w:rsidR="000A3116" w:rsidRPr="007052CA" w:rsidRDefault="000A3116" w:rsidP="000A311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0A3116" w:rsidRPr="007052CA" w:rsidRDefault="000A3116" w:rsidP="000A311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0A3116" w:rsidRPr="007052CA" w:rsidRDefault="000A3116" w:rsidP="000A3116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7052C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0A3116" w:rsidRPr="007052CA" w:rsidRDefault="000A3116" w:rsidP="000A311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0A3116" w:rsidRPr="007052CA" w:rsidRDefault="000A3116" w:rsidP="000A311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в редакции решения Совета Харьковского     </w:t>
      </w:r>
    </w:p>
    <w:p w:rsidR="000A3116" w:rsidRPr="007052CA" w:rsidRDefault="000A3116" w:rsidP="000A311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>03.10.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>5/2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0A3116" w:rsidRPr="007052CA" w:rsidRDefault="000A3116" w:rsidP="000A311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Pr="007052CA" w:rsidRDefault="000A3116" w:rsidP="000A3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116" w:rsidRPr="007052CA" w:rsidRDefault="000A3116" w:rsidP="000A311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0A3116" w:rsidRPr="007052CA" w:rsidRDefault="000A3116" w:rsidP="000A3116">
      <w:pPr>
        <w:tabs>
          <w:tab w:val="left" w:pos="3555"/>
          <w:tab w:val="left" w:pos="8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>на 2019 год</w:t>
      </w:r>
    </w:p>
    <w:p w:rsidR="000A3116" w:rsidRPr="007052CA" w:rsidRDefault="000A3116" w:rsidP="000A3116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b/>
          <w:sz w:val="28"/>
          <w:szCs w:val="28"/>
        </w:rPr>
        <w:tab/>
      </w:r>
      <w:r w:rsidRPr="007052C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0A3116" w:rsidRPr="007052CA" w:rsidTr="00C26890">
        <w:trPr>
          <w:trHeight w:val="77"/>
        </w:trPr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0A3116" w:rsidRPr="0065710A" w:rsidRDefault="006746EE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2260,4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99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544,8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0A3116" w:rsidRPr="007052CA" w:rsidRDefault="006746EE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458,0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0A3116" w:rsidRPr="007052CA" w:rsidTr="00C26890">
        <w:tc>
          <w:tcPr>
            <w:tcW w:w="3085" w:type="dxa"/>
            <w:vAlign w:val="center"/>
          </w:tcPr>
          <w:p w:rsidR="000A3116" w:rsidRPr="007052CA" w:rsidRDefault="000A3116" w:rsidP="00C26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0A3116" w:rsidRPr="007052CA" w:rsidRDefault="000A3116" w:rsidP="00C26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993" w:type="dxa"/>
            <w:vAlign w:val="center"/>
          </w:tcPr>
          <w:p w:rsidR="000A3116" w:rsidRPr="007052CA" w:rsidRDefault="000A3116" w:rsidP="00C268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7052CA" w:rsidRDefault="000A3116" w:rsidP="00C268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58314D" w:rsidRDefault="000A3116" w:rsidP="00C26890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8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8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054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4D">
              <w:rPr>
                <w:rFonts w:ascii="Times New Roman" w:hAnsi="Times New Roman" w:cs="Times New Roman"/>
                <w:sz w:val="28"/>
                <w:szCs w:val="28"/>
              </w:rPr>
              <w:t>02995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4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953" w:type="dxa"/>
          </w:tcPr>
          <w:p w:rsidR="000A3116" w:rsidRPr="008E19D6" w:rsidRDefault="000A3116" w:rsidP="00C26890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9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</w:tcPr>
          <w:p w:rsidR="000A3116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16" w:rsidRPr="004B0FB5" w:rsidRDefault="006746EE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0A3116" w:rsidRPr="0065710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3704,4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0A3116" w:rsidRPr="00AB6504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04">
              <w:rPr>
                <w:rFonts w:ascii="Times New Roman" w:hAnsi="Times New Roman" w:cs="Times New Roman"/>
                <w:b/>
                <w:sz w:val="28"/>
                <w:szCs w:val="28"/>
              </w:rPr>
              <w:t>3876,7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Дотации от других бюджетов бюджетной системы РФ*</w:t>
            </w:r>
          </w:p>
        </w:tc>
        <w:tc>
          <w:tcPr>
            <w:tcW w:w="993" w:type="dxa"/>
          </w:tcPr>
          <w:p w:rsidR="000A3116" w:rsidRPr="00AB6504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04">
              <w:rPr>
                <w:rFonts w:ascii="Times New Roman" w:hAnsi="Times New Roman" w:cs="Times New Roman"/>
                <w:b/>
                <w:sz w:val="28"/>
                <w:szCs w:val="28"/>
              </w:rPr>
              <w:t>3784,2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Субвенции бюджетам поселений на </w:t>
            </w: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исполнение поселениями государственных полномочий</w:t>
            </w:r>
          </w:p>
        </w:tc>
        <w:tc>
          <w:tcPr>
            <w:tcW w:w="993" w:type="dxa"/>
          </w:tcPr>
          <w:p w:rsidR="000A3116" w:rsidRPr="007052CA" w:rsidRDefault="000A3116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92,5</w:t>
            </w:r>
          </w:p>
        </w:tc>
      </w:tr>
      <w:tr w:rsidR="000A3116" w:rsidRPr="007052CA" w:rsidTr="00C26890">
        <w:tc>
          <w:tcPr>
            <w:tcW w:w="3085" w:type="dxa"/>
          </w:tcPr>
          <w:p w:rsidR="000A3116" w:rsidRPr="00A3194B" w:rsidRDefault="000A3116" w:rsidP="00C26890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2 19 60000 00 0000  </w:t>
            </w:r>
            <w:r w:rsidRPr="00F73F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150</w:t>
            </w:r>
          </w:p>
        </w:tc>
        <w:tc>
          <w:tcPr>
            <w:tcW w:w="5953" w:type="dxa"/>
          </w:tcPr>
          <w:p w:rsidR="000A3116" w:rsidRPr="00A3194B" w:rsidRDefault="000A3116" w:rsidP="00C26890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</w:tcPr>
          <w:p w:rsidR="000A3116" w:rsidRPr="00A3194B" w:rsidRDefault="000A3116" w:rsidP="00C26890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172,3</w:t>
            </w:r>
          </w:p>
        </w:tc>
      </w:tr>
      <w:tr w:rsidR="000A3116" w:rsidRPr="007052CA" w:rsidTr="00C26890">
        <w:tc>
          <w:tcPr>
            <w:tcW w:w="9038" w:type="dxa"/>
            <w:gridSpan w:val="2"/>
          </w:tcPr>
          <w:p w:rsidR="000A3116" w:rsidRPr="007052CA" w:rsidRDefault="000A3116" w:rsidP="00C26890">
            <w:pPr>
              <w:tabs>
                <w:tab w:val="left" w:pos="49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0A3116" w:rsidRPr="0065710A" w:rsidRDefault="006746EE" w:rsidP="00C26890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5964,8</w:t>
            </w:r>
          </w:p>
        </w:tc>
      </w:tr>
    </w:tbl>
    <w:p w:rsidR="000A3116" w:rsidRPr="007052CA" w:rsidRDefault="000A3116" w:rsidP="000A3116">
      <w:pPr>
        <w:tabs>
          <w:tab w:val="left" w:pos="3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3116" w:rsidRPr="007052CA" w:rsidRDefault="000A3116" w:rsidP="000A3116">
      <w:pPr>
        <w:tabs>
          <w:tab w:val="left" w:pos="355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>*В части доходов зачисляемых в бюджет сельского поселения</w:t>
      </w:r>
    </w:p>
    <w:p w:rsidR="000A3116" w:rsidRPr="007052CA" w:rsidRDefault="000A3116" w:rsidP="000A3116">
      <w:pPr>
        <w:tabs>
          <w:tab w:val="left" w:pos="355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A3116" w:rsidRPr="007052CA" w:rsidRDefault="000A3116" w:rsidP="000A3116">
      <w:pPr>
        <w:tabs>
          <w:tab w:val="left" w:pos="355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A3116" w:rsidRPr="001C4085" w:rsidRDefault="000A3116" w:rsidP="000A311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0A3116" w:rsidRPr="001C4085" w:rsidRDefault="000A3116" w:rsidP="000A311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A3116" w:rsidRDefault="000A3116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ПРИЛОЖЕНИЕ  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7052C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62005D" w:rsidRPr="007052CA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в редакции решения Совета Харьковского     </w:t>
      </w:r>
    </w:p>
    <w:p w:rsidR="0062005D" w:rsidRPr="007052CA" w:rsidRDefault="0062005D" w:rsidP="00925F61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</w:t>
      </w:r>
      <w:r w:rsidR="005C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03.10.2019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5/2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непрограммным</w:t>
      </w:r>
      <w:proofErr w:type="spell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92014F" w:rsidRPr="007052CA" w:rsidTr="00D442C0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2014F" w:rsidRPr="007052CA" w:rsidRDefault="0092014F" w:rsidP="0092014F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6243,9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</w:p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2936,3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6746EE" w:rsidP="005349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2114,3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2104,3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6746EE" w:rsidP="007E2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1649,5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53493E" w:rsidP="00080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443,9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93E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3261,3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2019 год».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D442C0" w:rsidRPr="007052CA">
              <w:rPr>
                <w:sz w:val="22"/>
                <w:szCs w:val="22"/>
              </w:rPr>
              <w:t xml:space="preserve"> </w:t>
            </w:r>
            <w:r w:rsidRPr="007052CA">
              <w:rPr>
                <w:b/>
                <w:sz w:val="22"/>
                <w:szCs w:val="22"/>
              </w:rPr>
              <w:t>«</w:t>
            </w:r>
            <w:r w:rsidRPr="007052CA">
              <w:rPr>
                <w:sz w:val="22"/>
                <w:szCs w:val="22"/>
              </w:rPr>
              <w:t xml:space="preserve">Управление муниципальным имуществом </w:t>
            </w:r>
          </w:p>
          <w:p w:rsidR="00B545FF" w:rsidRPr="007052CA" w:rsidRDefault="00B545FF" w:rsidP="00D44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Харьковского сельского поселения Лабинского района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 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6746EE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6746EE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23133A" w:rsidRDefault="00925F61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Обеспечение дорожной деятельности</w:t>
            </w:r>
            <w:r w:rsidR="0023133A" w:rsidRPr="0023133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23133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23133A">
              <w:rPr>
                <w:rFonts w:ascii="Times New Roman" w:eastAsia="Calibri" w:hAnsi="Times New Roman" w:cs="Times New Roman"/>
                <w:color w:val="FF0000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A14823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A3194B" w:rsidRDefault="0065710A" w:rsidP="00C4407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  <w:r w:rsidR="00C4407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C4407F" w:rsidRPr="00C440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C4407F" w:rsidRPr="00C440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клещи и площадка)</w:t>
            </w:r>
            <w:r w:rsidR="00C4407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4B0FB5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Default="0065710A" w:rsidP="00D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  <w:p w:rsidR="0065710A" w:rsidRPr="00A3194B" w:rsidRDefault="0065710A" w:rsidP="00C4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4B0FB5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1787,0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     </w:t>
            </w:r>
            <w:r w:rsidR="00B545FF" w:rsidRPr="007052CA">
              <w:rPr>
                <w:rFonts w:ascii="Times New Roman" w:eastAsia="Calibri" w:hAnsi="Times New Roman" w:cs="Times New Roman"/>
              </w:rPr>
              <w:t xml:space="preserve">    </w:t>
            </w:r>
            <w:r w:rsidRPr="007052CA">
              <w:rPr>
                <w:rFonts w:ascii="Times New Roman" w:eastAsia="Calibri" w:hAnsi="Times New Roman" w:cs="Times New Roman"/>
              </w:rPr>
              <w:t xml:space="preserve">   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rPr>
          <w:trHeight w:val="247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7E2F3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</w:t>
            </w:r>
            <w:r w:rsidR="0092014F" w:rsidRPr="00F4548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4FB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92014F" w:rsidRPr="007052CA" w:rsidRDefault="0062005D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2014F" w:rsidRPr="007052CA">
        <w:rPr>
          <w:rFonts w:ascii="Times New Roman" w:eastAsia="Calibri" w:hAnsi="Times New Roman" w:cs="Times New Roman"/>
          <w:sz w:val="28"/>
          <w:szCs w:val="28"/>
        </w:rPr>
        <w:t>ПРИЛОЖЕНИЕ  6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к решению Совета Харьковского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сельского поселения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Лабинского  района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 27.12.2018 г.  № 172/65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«О местном   бюджете на 2019 год»</w:t>
      </w:r>
    </w:p>
    <w:p w:rsidR="0062005D" w:rsidRPr="007052CA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40645C" w:rsidRPr="007052CA" w:rsidRDefault="0062005D" w:rsidP="0040645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03.10.2019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5/2</w:t>
      </w:r>
      <w:proofErr w:type="gramStart"/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C12618" w:rsidRPr="007052CA" w:rsidRDefault="00C12618" w:rsidP="00C1261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CF" w:rsidRPr="007052CA" w:rsidRDefault="004730CF" w:rsidP="004730CF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на 2019 год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52C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7052CA" w:rsidRDefault="006746EE" w:rsidP="00FE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6243,9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652E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3095,0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2108,1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46,3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10,0</w:t>
            </w:r>
          </w:p>
        </w:tc>
      </w:tr>
      <w:tr w:rsidR="0092014F" w:rsidRPr="007052CA" w:rsidTr="00D442C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  <w:r w:rsidR="00B847BF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6746EE" w:rsidP="005A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652E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747,2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0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</w:t>
            </w:r>
            <w:r w:rsidR="00FE034E"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B545F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6746EE" w:rsidP="00D44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24,1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7A046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7A046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</w:tbl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7052CA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442831" w:rsidRDefault="00442831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442831" w:rsidRPr="007052CA" w:rsidRDefault="00442831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2014F" w:rsidRPr="007052CA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ПРИЛОЖЕНИЕ  7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Лабинского района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62005D" w:rsidRPr="007052CA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40645C" w:rsidRPr="007052CA" w:rsidRDefault="0062005D" w:rsidP="0040645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40645C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0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03.10.2019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5/2</w:t>
      </w:r>
      <w:proofErr w:type="gramStart"/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452A14" w:rsidRDefault="00452A14" w:rsidP="00C12618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2A14" w:rsidRDefault="00452A14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14F" w:rsidRPr="007052CA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на 2019 год</w:t>
      </w:r>
    </w:p>
    <w:p w:rsidR="00781A9C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(тыс. рублей)</w:t>
      </w:r>
    </w:p>
    <w:p w:rsidR="00452A14" w:rsidRPr="007052CA" w:rsidRDefault="00452A14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52C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EF4978">
        <w:trPr>
          <w:trHeight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6197,6</w:t>
            </w:r>
            <w:r w:rsidR="0092014F" w:rsidRPr="007052CA">
              <w:rPr>
                <w:rFonts w:ascii="Times New Roman" w:eastAsia="Calibri" w:hAnsi="Times New Roman" w:cs="Times New Roman"/>
                <w:b/>
                <w:bCs/>
                <w:strike/>
              </w:rPr>
              <w:t xml:space="preserve"> 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7E54F8" w:rsidP="00781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3048,7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rPr>
          <w:trHeight w:val="13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2104,3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36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2104,3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2104,3</w:t>
            </w:r>
          </w:p>
        </w:tc>
      </w:tr>
      <w:tr w:rsidR="0092014F" w:rsidRPr="007052CA" w:rsidTr="00D442C0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1649,5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36431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35F8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35F8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EF49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EF497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F4978">
            <w:pPr>
              <w:spacing w:after="0" w:line="48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9D2" w:rsidRDefault="001A19D2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Обеспечение функционирования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</w:rPr>
              <w:t>адми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нистрации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</w:rPr>
              <w:t xml:space="preserve">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B84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  <w:r w:rsidR="00B847BF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F497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2019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4730C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2019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6746EE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6746EE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92014F" w:rsidRPr="007052CA" w:rsidTr="00D442C0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9D2" w:rsidRDefault="001A19D2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596E2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747,2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Дорожное хозяйство (дорожные </w:t>
            </w:r>
            <w:r w:rsidRPr="007052CA">
              <w:rPr>
                <w:rFonts w:ascii="Times New Roman" w:eastAsia="Calibri" w:hAnsi="Times New Roman" w:cs="Times New Roman"/>
              </w:rPr>
              <w:lastRenderedPageBreak/>
              <w:t>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5F61" w:rsidRDefault="00925F61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25F61">
              <w:rPr>
                <w:rFonts w:ascii="Times New Roman" w:eastAsia="Calibri" w:hAnsi="Times New Roman" w:cs="Times New Roman"/>
                <w:color w:val="FF0000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6746EE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6746EE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6746EE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6746EE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015981" w:rsidRPr="007052CA">
              <w:rPr>
                <w:sz w:val="22"/>
                <w:szCs w:val="22"/>
              </w:rPr>
              <w:t xml:space="preserve"> </w:t>
            </w:r>
            <w:r w:rsidRPr="007052CA">
              <w:rPr>
                <w:sz w:val="22"/>
                <w:szCs w:val="22"/>
              </w:rPr>
              <w:t xml:space="preserve">« Управление муниципальным имуществом </w:t>
            </w:r>
          </w:p>
          <w:p w:rsidR="00B545FF" w:rsidRPr="007052CA" w:rsidRDefault="00B545FF" w:rsidP="00AD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Харьковского сельского поселения Лабинского района на 201</w:t>
            </w:r>
            <w:r w:rsidR="00AD7306" w:rsidRPr="007052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6746EE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6746EE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327A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EF4978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EF4978" w:rsidP="00BE1E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1787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248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</w:tbl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EE2F68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890" w:rsidRPr="007052CA" w:rsidRDefault="00C26890" w:rsidP="00C26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C26890" w:rsidRPr="007052CA" w:rsidRDefault="00C26890" w:rsidP="00C26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C26890" w:rsidRPr="007052CA" w:rsidRDefault="00C26890" w:rsidP="00C26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C26890" w:rsidRPr="007052CA" w:rsidRDefault="00C26890" w:rsidP="00C26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Лабинского района </w:t>
      </w:r>
    </w:p>
    <w:p w:rsidR="00C26890" w:rsidRPr="007052CA" w:rsidRDefault="00C26890" w:rsidP="00C26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C26890" w:rsidRPr="007052CA" w:rsidRDefault="00C26890" w:rsidP="00C26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C26890" w:rsidRPr="007052CA" w:rsidRDefault="00C26890" w:rsidP="00C26890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C26890" w:rsidRDefault="00C26890" w:rsidP="00925F6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03.10.2019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5/2</w:t>
      </w:r>
      <w:proofErr w:type="gramStart"/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25F61" w:rsidRPr="00F7126A" w:rsidRDefault="00925F61" w:rsidP="00925F61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6890" w:rsidRPr="00F7126A" w:rsidRDefault="00C26890" w:rsidP="00C268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26A">
        <w:rPr>
          <w:rFonts w:ascii="Times New Roman" w:eastAsia="Calibri" w:hAnsi="Times New Roman" w:cs="Times New Roman"/>
          <w:sz w:val="28"/>
          <w:szCs w:val="28"/>
        </w:rPr>
        <w:t>Распределение источников финансирования</w:t>
      </w:r>
    </w:p>
    <w:p w:rsidR="00C26890" w:rsidRPr="00F7126A" w:rsidRDefault="00C26890" w:rsidP="00C268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26A">
        <w:rPr>
          <w:rFonts w:ascii="Times New Roman" w:eastAsia="Calibri" w:hAnsi="Times New Roman" w:cs="Times New Roman"/>
          <w:sz w:val="28"/>
          <w:szCs w:val="28"/>
        </w:rPr>
        <w:t xml:space="preserve">дефицита местного бюджета, перечень </w:t>
      </w:r>
      <w:proofErr w:type="gramStart"/>
      <w:r w:rsidRPr="00F7126A">
        <w:rPr>
          <w:rFonts w:ascii="Times New Roman" w:eastAsia="Calibri" w:hAnsi="Times New Roman" w:cs="Times New Roman"/>
          <w:sz w:val="28"/>
          <w:szCs w:val="28"/>
        </w:rPr>
        <w:t>статей источников финансирования дефицита местного бюджета</w:t>
      </w:r>
      <w:proofErr w:type="gramEnd"/>
      <w:r w:rsidRPr="00F7126A">
        <w:rPr>
          <w:rFonts w:ascii="Times New Roman" w:eastAsia="Calibri" w:hAnsi="Times New Roman" w:cs="Times New Roman"/>
          <w:sz w:val="28"/>
          <w:szCs w:val="28"/>
        </w:rPr>
        <w:t xml:space="preserve"> на 2019 год </w:t>
      </w:r>
    </w:p>
    <w:p w:rsidR="00C26890" w:rsidRPr="00F7126A" w:rsidRDefault="00C26890" w:rsidP="00C268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6890" w:rsidRPr="00F7126A" w:rsidRDefault="00C26890" w:rsidP="00C26890">
      <w:pPr>
        <w:tabs>
          <w:tab w:val="left" w:pos="8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12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C26890" w:rsidRPr="00F7126A" w:rsidTr="00C26890">
        <w:trPr>
          <w:cantSplit/>
          <w:trHeight w:val="570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C26890" w:rsidRPr="00F7126A" w:rsidTr="00C26890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90" w:rsidRPr="00F7126A" w:rsidTr="00C2689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90" w:rsidRPr="00F7126A" w:rsidTr="00C2689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279,1</w:t>
            </w:r>
          </w:p>
        </w:tc>
      </w:tr>
      <w:tr w:rsidR="00C26890" w:rsidRPr="00F7126A" w:rsidTr="00C26890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746EE">
              <w:rPr>
                <w:rFonts w:ascii="Times New Roman" w:eastAsia="Calibri" w:hAnsi="Times New Roman" w:cs="Times New Roman"/>
                <w:sz w:val="24"/>
                <w:szCs w:val="24"/>
              </w:rPr>
              <w:t>5964,8</w:t>
            </w:r>
          </w:p>
        </w:tc>
      </w:tr>
      <w:tr w:rsidR="00C26890" w:rsidRPr="00F7126A" w:rsidTr="00C26890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Pr="00F7126A" w:rsidRDefault="006746EE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5964,8</w:t>
            </w:r>
          </w:p>
        </w:tc>
      </w:tr>
      <w:tr w:rsidR="00C26890" w:rsidRPr="00F7126A" w:rsidTr="00C2689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Pr="00F7126A" w:rsidRDefault="006746EE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5964,8</w:t>
            </w:r>
          </w:p>
        </w:tc>
      </w:tr>
      <w:tr w:rsidR="00C26890" w:rsidRPr="00F7126A" w:rsidTr="00C26890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Pr="00F7126A" w:rsidRDefault="006746EE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5964,8</w:t>
            </w:r>
          </w:p>
        </w:tc>
      </w:tr>
      <w:tr w:rsidR="00C26890" w:rsidRPr="00F7126A" w:rsidTr="00C26890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Pr="00F7126A" w:rsidRDefault="006746EE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6243,9</w:t>
            </w:r>
          </w:p>
        </w:tc>
      </w:tr>
      <w:tr w:rsidR="00C26890" w:rsidRPr="00F7126A" w:rsidTr="00C2689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Default="006746EE" w:rsidP="00C2689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6243,9</w:t>
            </w:r>
          </w:p>
        </w:tc>
      </w:tr>
      <w:tr w:rsidR="00C26890" w:rsidRPr="00F7126A" w:rsidTr="00C2689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Default="006746EE" w:rsidP="00C2689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6243,9</w:t>
            </w:r>
          </w:p>
        </w:tc>
      </w:tr>
      <w:tr w:rsidR="00C26890" w:rsidRPr="00F7126A" w:rsidTr="00C2689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890" w:rsidRPr="00F7126A" w:rsidRDefault="00C26890" w:rsidP="00C26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890" w:rsidRPr="00F7126A" w:rsidRDefault="00C26890" w:rsidP="00C26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890" w:rsidRDefault="006746EE" w:rsidP="00C2689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6243,9</w:t>
            </w:r>
          </w:p>
        </w:tc>
      </w:tr>
    </w:tbl>
    <w:p w:rsidR="00C26890" w:rsidRPr="00F7126A" w:rsidRDefault="00C26890" w:rsidP="00C268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26890" w:rsidRPr="00F7126A" w:rsidRDefault="00C26890" w:rsidP="00C268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26890" w:rsidRPr="001C4085" w:rsidRDefault="00C26890" w:rsidP="00C2689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C26890" w:rsidRPr="001C4085" w:rsidRDefault="00C26890" w:rsidP="00C2689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C26890" w:rsidRPr="001C4085" w:rsidRDefault="00C26890" w:rsidP="00C2689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90" w:rsidRDefault="00C26890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90" w:rsidRPr="001C4085" w:rsidRDefault="00C26890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03" w:rsidRDefault="00A248FD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>П</w:t>
      </w:r>
      <w:r w:rsidR="0021290A" w:rsidRPr="003E5FE4">
        <w:rPr>
          <w:rFonts w:ascii="Times New Roman" w:hAnsi="Times New Roman" w:cs="Times New Roman"/>
          <w:b/>
          <w:sz w:val="28"/>
          <w:szCs w:val="28"/>
        </w:rPr>
        <w:t>ояснительная записка к решению Совета Харьковского сельского поселения</w:t>
      </w:r>
      <w:r w:rsidR="003E1A31" w:rsidRPr="003E5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90A" w:rsidRPr="003E5FE4">
        <w:rPr>
          <w:rFonts w:ascii="Times New Roman" w:hAnsi="Times New Roman" w:cs="Times New Roman"/>
          <w:b/>
          <w:sz w:val="28"/>
          <w:szCs w:val="28"/>
        </w:rPr>
        <w:t xml:space="preserve">Лабинского района </w:t>
      </w:r>
      <w:r w:rsidR="00817165" w:rsidRPr="003E5FE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9B6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3116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0A3116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0A3116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0A3116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0A3116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925F61">
        <w:rPr>
          <w:rFonts w:ascii="Times New Roman" w:eastAsia="Times New Roman" w:hAnsi="Times New Roman" w:cs="Times New Roman"/>
          <w:b/>
          <w:sz w:val="28"/>
          <w:szCs w:val="28"/>
        </w:rPr>
        <w:t>03.10.</w:t>
      </w:r>
      <w:r w:rsidR="009B6125">
        <w:rPr>
          <w:rFonts w:ascii="Times New Roman" w:eastAsia="Times New Roman" w:hAnsi="Times New Roman" w:cs="Times New Roman"/>
          <w:b/>
          <w:sz w:val="28"/>
          <w:szCs w:val="28"/>
        </w:rPr>
        <w:t xml:space="preserve">2019года </w:t>
      </w:r>
      <w:r w:rsidR="00817165" w:rsidRPr="003E5FE4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CC28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5F61">
        <w:rPr>
          <w:rFonts w:ascii="Times New Roman" w:eastAsia="Times New Roman" w:hAnsi="Times New Roman" w:cs="Times New Roman"/>
          <w:b/>
          <w:sz w:val="28"/>
          <w:szCs w:val="28"/>
        </w:rPr>
        <w:t>5/2</w:t>
      </w:r>
    </w:p>
    <w:p w:rsidR="0021290A" w:rsidRDefault="0021290A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F425C2" w:rsidRPr="003E5FE4" w:rsidRDefault="00F425C2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16" w:rsidRDefault="00721E8C" w:rsidP="00F425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  <w:r w:rsidR="005062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42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890" w:rsidRPr="00F425C2" w:rsidRDefault="00C26890" w:rsidP="00F425C2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C2">
        <w:rPr>
          <w:rFonts w:ascii="Times New Roman" w:hAnsi="Times New Roman" w:cs="Times New Roman"/>
          <w:sz w:val="28"/>
          <w:szCs w:val="28"/>
        </w:rPr>
        <w:t>Внесены изменения в доходную  часть</w:t>
      </w:r>
      <w:proofErr w:type="gramStart"/>
      <w:r w:rsidRPr="00F425C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C26890" w:rsidRDefault="00C26890" w:rsidP="00C26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B65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фактическим превышением поступлений над плановыми показателями</w:t>
      </w:r>
      <w:r w:rsidRPr="00B65BBC">
        <w:rPr>
          <w:rFonts w:ascii="Times New Roman" w:hAnsi="Times New Roman" w:cs="Times New Roman"/>
          <w:sz w:val="28"/>
          <w:szCs w:val="28"/>
        </w:rPr>
        <w:t xml:space="preserve"> по состоянию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B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65BB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 увеличены показатели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26890" w:rsidRDefault="00C26890" w:rsidP="00F42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сельскохозяйственный налог </w:t>
      </w:r>
      <w:r w:rsidRPr="00D605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план – 446 000,00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фактические поступления – 469785,00 рублей </w:t>
      </w:r>
      <w:r w:rsidR="00F425C2">
        <w:rPr>
          <w:rFonts w:ascii="Times New Roman" w:hAnsi="Times New Roman" w:cs="Times New Roman"/>
          <w:sz w:val="28"/>
          <w:szCs w:val="28"/>
        </w:rPr>
        <w:t>)</w:t>
      </w:r>
    </w:p>
    <w:p w:rsidR="00C26890" w:rsidRDefault="00C26890" w:rsidP="00C2689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4D">
        <w:rPr>
          <w:rFonts w:ascii="Times New Roman" w:hAnsi="Times New Roman" w:cs="Times New Roman"/>
          <w:sz w:val="28"/>
          <w:szCs w:val="28"/>
        </w:rPr>
        <w:t>182 10503010010000110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- 12000,00 рублей </w:t>
      </w:r>
    </w:p>
    <w:p w:rsidR="00F425C2" w:rsidRDefault="00C26890" w:rsidP="00F425C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6054D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(возврат средств от ФСС) </w:t>
      </w:r>
      <w:r w:rsidR="00F425C2" w:rsidRPr="00D605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25C2">
        <w:rPr>
          <w:rFonts w:ascii="Times New Roman" w:hAnsi="Times New Roman" w:cs="Times New Roman"/>
          <w:sz w:val="28"/>
          <w:szCs w:val="28"/>
        </w:rPr>
        <w:t>план – 20200,00 рублей</w:t>
      </w:r>
      <w:proofErr w:type="gramStart"/>
      <w:r w:rsidR="00F425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25C2">
        <w:rPr>
          <w:rFonts w:ascii="Times New Roman" w:hAnsi="Times New Roman" w:cs="Times New Roman"/>
          <w:sz w:val="28"/>
          <w:szCs w:val="28"/>
        </w:rPr>
        <w:t xml:space="preserve"> фактические поступления – 23621,24 рублей )</w:t>
      </w:r>
    </w:p>
    <w:p w:rsidR="00C26890" w:rsidRPr="0085648C" w:rsidRDefault="00C26890" w:rsidP="00F425C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4D">
        <w:rPr>
          <w:rFonts w:ascii="Times New Roman" w:hAnsi="Times New Roman" w:cs="Times New Roman"/>
          <w:sz w:val="28"/>
          <w:szCs w:val="28"/>
        </w:rPr>
        <w:t>302995100000130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425C2">
        <w:rPr>
          <w:rFonts w:ascii="Times New Roman" w:hAnsi="Times New Roman" w:cs="Times New Roman"/>
          <w:sz w:val="28"/>
          <w:szCs w:val="28"/>
        </w:rPr>
        <w:t>3400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</w:p>
    <w:p w:rsidR="00C26890" w:rsidRDefault="00C26890" w:rsidP="00C2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04" w:rsidRPr="00F425C2" w:rsidRDefault="001426CA" w:rsidP="00F425C2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5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31F6" w:rsidRPr="00F425C2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</w:t>
      </w:r>
      <w:r w:rsidR="00154F04" w:rsidRPr="00F425C2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9931F6" w:rsidRPr="00F425C2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F425C2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F425C2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F425C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F42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5C2" w:rsidRDefault="00F425C2" w:rsidP="001906A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 </w:t>
      </w:r>
      <w:r w:rsidR="001906A4">
        <w:rPr>
          <w:rFonts w:ascii="Times New Roman" w:hAnsi="Times New Roman" w:cs="Times New Roman"/>
          <w:sz w:val="28"/>
          <w:szCs w:val="28"/>
        </w:rPr>
        <w:t xml:space="preserve">за счет увеличения доходной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увеличены бюджетные ассигнования  по разделу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0104  Расходы на содержание администрации</w:t>
      </w:r>
      <w:proofErr w:type="gramStart"/>
      <w:r w:rsidR="00190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425C2" w:rsidRDefault="00F425C2" w:rsidP="00F42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 и  отчисления      </w:t>
      </w:r>
    </w:p>
    <w:p w:rsidR="00F425C2" w:rsidRDefault="00F425C2" w:rsidP="00F425C2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992 0104 7040000190 12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 21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8"/>
        </w:rPr>
        <w:t>11800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F425C2" w:rsidRPr="007E721A" w:rsidRDefault="00F425C2" w:rsidP="00F425C2">
      <w:pPr>
        <w:pStyle w:val="a5"/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992 0104 7040000190 129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- 3600 ,00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0A4C" w:rsidRDefault="00F425C2" w:rsidP="00BA0A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C2">
        <w:rPr>
          <w:rFonts w:ascii="Times New Roman" w:eastAsia="Times New Roman" w:hAnsi="Times New Roman" w:cs="Times New Roman"/>
          <w:sz w:val="28"/>
          <w:szCs w:val="28"/>
        </w:rPr>
        <w:t xml:space="preserve">2.2  уменьшены бюджетные ассигнования  по разделу 0412  Другие вопросы в области национальной экономики  </w:t>
      </w:r>
      <w:proofErr w:type="gramStart"/>
      <w:r w:rsidRPr="00F425C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425C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целевой программы </w:t>
      </w:r>
      <w:r w:rsidRPr="00F425C2">
        <w:rPr>
          <w:sz w:val="28"/>
          <w:szCs w:val="28"/>
        </w:rPr>
        <w:t>«</w:t>
      </w:r>
      <w:r w:rsidRPr="00F425C2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Харьковского сельского поселения Лабинского района на</w:t>
      </w:r>
      <w:r w:rsidRP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год»)</w:t>
      </w:r>
    </w:p>
    <w:p w:rsidR="00F425C2" w:rsidRDefault="00F425C2" w:rsidP="00BA0A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992 0412 8010112090 244 226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3900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61471" w:rsidRPr="00361471" w:rsidRDefault="00F425C2" w:rsidP="003614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увеличены бюджетные ассигнования  по разделу 0113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A2BDF">
        <w:rPr>
          <w:rFonts w:ascii="Times New Roman" w:eastAsia="Calibri" w:hAnsi="Times New Roman" w:cs="Times New Roman"/>
          <w:sz w:val="28"/>
          <w:szCs w:val="28"/>
        </w:rPr>
        <w:t xml:space="preserve">Другие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</w:t>
      </w:r>
      <w:r w:rsidRPr="001A2BDF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61471" w:rsidRPr="0036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1471" w:rsidRPr="00F425C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61471" w:rsidRPr="00F425C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целевой программы </w:t>
      </w:r>
      <w:r w:rsidR="00361471" w:rsidRPr="00361471">
        <w:rPr>
          <w:rFonts w:ascii="Times New Roman" w:hAnsi="Times New Roman" w:cs="Times New Roman"/>
          <w:sz w:val="28"/>
          <w:szCs w:val="28"/>
        </w:rPr>
        <w:t>«Информационное  обеспечение  деятельности органов местного самоуправления Харьковского  сельского  поселения  Лабинского  района  на  2019  год»</w:t>
      </w:r>
      <w:r w:rsidR="00361471" w:rsidRPr="003614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25C2" w:rsidRDefault="00F425C2" w:rsidP="00F425C2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7A6">
        <w:rPr>
          <w:rFonts w:ascii="Times New Roman" w:hAnsi="Times New Roman" w:cs="Times New Roman"/>
          <w:sz w:val="28"/>
          <w:szCs w:val="28"/>
        </w:rPr>
        <w:t xml:space="preserve">992 </w:t>
      </w:r>
      <w:r>
        <w:rPr>
          <w:rFonts w:ascii="Times New Roman" w:hAnsi="Times New Roman" w:cs="Times New Roman"/>
          <w:sz w:val="28"/>
          <w:szCs w:val="28"/>
        </w:rPr>
        <w:t>0113</w:t>
      </w:r>
      <w:r w:rsidRPr="00B827A6">
        <w:rPr>
          <w:rFonts w:ascii="Times New Roman" w:hAnsi="Times New Roman" w:cs="Times New Roman"/>
          <w:sz w:val="28"/>
          <w:szCs w:val="28"/>
        </w:rPr>
        <w:t xml:space="preserve"> 8010112060 244 226 - </w:t>
      </w:r>
      <w:r>
        <w:rPr>
          <w:rFonts w:ascii="Times New Roman" w:hAnsi="Times New Roman" w:cs="Times New Roman"/>
          <w:sz w:val="28"/>
          <w:szCs w:val="28"/>
        </w:rPr>
        <w:t>3900</w:t>
      </w:r>
      <w:r w:rsidRPr="00B827A6">
        <w:rPr>
          <w:rFonts w:ascii="Times New Roman" w:hAnsi="Times New Roman" w:cs="Times New Roman"/>
          <w:sz w:val="28"/>
          <w:szCs w:val="28"/>
        </w:rPr>
        <w:t>,00 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F425C2" w:rsidRDefault="00F425C2" w:rsidP="00F425C2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</w:t>
      </w:r>
      <w:r w:rsidR="0021392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sectPr w:rsidR="009E3C38" w:rsidRPr="00BB441B" w:rsidSect="007052C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D27"/>
    <w:multiLevelType w:val="multilevel"/>
    <w:tmpl w:val="D840CF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B30FB5"/>
    <w:multiLevelType w:val="hybridMultilevel"/>
    <w:tmpl w:val="482A0446"/>
    <w:lvl w:ilvl="0" w:tplc="E0E8A598">
      <w:start w:val="992"/>
      <w:numFmt w:val="decimal"/>
      <w:lvlText w:val="%1"/>
      <w:lvlJc w:val="left"/>
      <w:pPr>
        <w:ind w:left="12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1A4D39A3"/>
    <w:multiLevelType w:val="hybridMultilevel"/>
    <w:tmpl w:val="C1429B36"/>
    <w:lvl w:ilvl="0" w:tplc="295AAC7C">
      <w:start w:val="1"/>
      <w:numFmt w:val="decimal"/>
      <w:lvlText w:val="%1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4E7B1A"/>
    <w:multiLevelType w:val="hybridMultilevel"/>
    <w:tmpl w:val="999C879C"/>
    <w:lvl w:ilvl="0" w:tplc="8CF891C4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9F30F8D"/>
    <w:multiLevelType w:val="hybridMultilevel"/>
    <w:tmpl w:val="4FBA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5BE5"/>
    <w:multiLevelType w:val="hybridMultilevel"/>
    <w:tmpl w:val="412CAD68"/>
    <w:lvl w:ilvl="0" w:tplc="C96A9DB8">
      <w:start w:val="1"/>
      <w:numFmt w:val="decimal"/>
      <w:lvlText w:val="%1"/>
      <w:lvlJc w:val="left"/>
      <w:pPr>
        <w:ind w:left="18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7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0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B1652"/>
    <w:multiLevelType w:val="hybridMultilevel"/>
    <w:tmpl w:val="2926FD82"/>
    <w:lvl w:ilvl="0" w:tplc="B1581168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A6450"/>
    <w:multiLevelType w:val="hybridMultilevel"/>
    <w:tmpl w:val="84624C6C"/>
    <w:lvl w:ilvl="0" w:tplc="26702352">
      <w:start w:val="1"/>
      <w:numFmt w:val="decimal"/>
      <w:lvlText w:val="%1."/>
      <w:lvlJc w:val="left"/>
      <w:pPr>
        <w:ind w:left="14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5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0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65EDE"/>
    <w:multiLevelType w:val="hybridMultilevel"/>
    <w:tmpl w:val="AC92DA52"/>
    <w:lvl w:ilvl="0" w:tplc="5A2CAA1E">
      <w:start w:val="1"/>
      <w:numFmt w:val="decimal"/>
      <w:lvlText w:val="%1."/>
      <w:lvlJc w:val="left"/>
      <w:pPr>
        <w:ind w:left="22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2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17"/>
  </w:num>
  <w:num w:numId="5">
    <w:abstractNumId w:val="1"/>
  </w:num>
  <w:num w:numId="6">
    <w:abstractNumId w:val="26"/>
  </w:num>
  <w:num w:numId="7">
    <w:abstractNumId w:val="28"/>
  </w:num>
  <w:num w:numId="8">
    <w:abstractNumId w:val="7"/>
  </w:num>
  <w:num w:numId="9">
    <w:abstractNumId w:val="6"/>
  </w:num>
  <w:num w:numId="10">
    <w:abstractNumId w:val="13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"/>
  </w:num>
  <w:num w:numId="14">
    <w:abstractNumId w:val="22"/>
  </w:num>
  <w:num w:numId="15">
    <w:abstractNumId w:val="24"/>
  </w:num>
  <w:num w:numId="16">
    <w:abstractNumId w:val="4"/>
  </w:num>
  <w:num w:numId="17">
    <w:abstractNumId w:val="12"/>
  </w:num>
  <w:num w:numId="18">
    <w:abstractNumId w:val="3"/>
  </w:num>
  <w:num w:numId="19">
    <w:abstractNumId w:val="27"/>
  </w:num>
  <w:num w:numId="20">
    <w:abstractNumId w:val="20"/>
  </w:num>
  <w:num w:numId="21">
    <w:abstractNumId w:val="18"/>
  </w:num>
  <w:num w:numId="22">
    <w:abstractNumId w:val="30"/>
  </w:num>
  <w:num w:numId="23">
    <w:abstractNumId w:val="33"/>
  </w:num>
  <w:num w:numId="24">
    <w:abstractNumId w:val="11"/>
  </w:num>
  <w:num w:numId="25">
    <w:abstractNumId w:val="32"/>
  </w:num>
  <w:num w:numId="26">
    <w:abstractNumId w:val="19"/>
  </w:num>
  <w:num w:numId="27">
    <w:abstractNumId w:val="23"/>
  </w:num>
  <w:num w:numId="28">
    <w:abstractNumId w:val="10"/>
  </w:num>
  <w:num w:numId="29">
    <w:abstractNumId w:val="8"/>
  </w:num>
  <w:num w:numId="30">
    <w:abstractNumId w:val="15"/>
  </w:num>
  <w:num w:numId="31">
    <w:abstractNumId w:val="31"/>
  </w:num>
  <w:num w:numId="32">
    <w:abstractNumId w:val="0"/>
  </w:num>
  <w:num w:numId="33">
    <w:abstractNumId w:val="21"/>
  </w:num>
  <w:num w:numId="34">
    <w:abstractNumId w:val="5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73063"/>
    <w:rsid w:val="00080359"/>
    <w:rsid w:val="00080A87"/>
    <w:rsid w:val="00080FDB"/>
    <w:rsid w:val="000830F8"/>
    <w:rsid w:val="00083568"/>
    <w:rsid w:val="00091D87"/>
    <w:rsid w:val="00092278"/>
    <w:rsid w:val="000936F4"/>
    <w:rsid w:val="000A3116"/>
    <w:rsid w:val="000B19AA"/>
    <w:rsid w:val="000B1E2E"/>
    <w:rsid w:val="000B23EB"/>
    <w:rsid w:val="000B7119"/>
    <w:rsid w:val="000C494C"/>
    <w:rsid w:val="000C6AFC"/>
    <w:rsid w:val="000D105F"/>
    <w:rsid w:val="000D6255"/>
    <w:rsid w:val="000E3BB5"/>
    <w:rsid w:val="000E4FB5"/>
    <w:rsid w:val="000F401C"/>
    <w:rsid w:val="000F6BCE"/>
    <w:rsid w:val="000F7691"/>
    <w:rsid w:val="00113A3A"/>
    <w:rsid w:val="00115EF8"/>
    <w:rsid w:val="00116FE7"/>
    <w:rsid w:val="001209F4"/>
    <w:rsid w:val="00120C7A"/>
    <w:rsid w:val="0012382E"/>
    <w:rsid w:val="00130322"/>
    <w:rsid w:val="00130FD8"/>
    <w:rsid w:val="00132BD3"/>
    <w:rsid w:val="001426CA"/>
    <w:rsid w:val="00143E0D"/>
    <w:rsid w:val="0015105C"/>
    <w:rsid w:val="00154F04"/>
    <w:rsid w:val="00156BBD"/>
    <w:rsid w:val="00157B94"/>
    <w:rsid w:val="00167508"/>
    <w:rsid w:val="00171775"/>
    <w:rsid w:val="00174EB6"/>
    <w:rsid w:val="00181601"/>
    <w:rsid w:val="00183819"/>
    <w:rsid w:val="0018531F"/>
    <w:rsid w:val="001906A4"/>
    <w:rsid w:val="00190A49"/>
    <w:rsid w:val="00194301"/>
    <w:rsid w:val="00194DE4"/>
    <w:rsid w:val="001A19D2"/>
    <w:rsid w:val="001A2BDF"/>
    <w:rsid w:val="001A72D9"/>
    <w:rsid w:val="001C3278"/>
    <w:rsid w:val="001C6764"/>
    <w:rsid w:val="001C7101"/>
    <w:rsid w:val="001C740C"/>
    <w:rsid w:val="001D4178"/>
    <w:rsid w:val="001E7060"/>
    <w:rsid w:val="001F0E67"/>
    <w:rsid w:val="001F12EF"/>
    <w:rsid w:val="001F151E"/>
    <w:rsid w:val="001F3239"/>
    <w:rsid w:val="001F5A47"/>
    <w:rsid w:val="002002E7"/>
    <w:rsid w:val="002042E7"/>
    <w:rsid w:val="002076FF"/>
    <w:rsid w:val="00207999"/>
    <w:rsid w:val="0021214C"/>
    <w:rsid w:val="0021290A"/>
    <w:rsid w:val="0021392E"/>
    <w:rsid w:val="00224BF4"/>
    <w:rsid w:val="00230163"/>
    <w:rsid w:val="0023133A"/>
    <w:rsid w:val="00232F7C"/>
    <w:rsid w:val="00245FCE"/>
    <w:rsid w:val="00246510"/>
    <w:rsid w:val="00250539"/>
    <w:rsid w:val="002529F4"/>
    <w:rsid w:val="00257E15"/>
    <w:rsid w:val="00266956"/>
    <w:rsid w:val="00270CAD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A1730"/>
    <w:rsid w:val="002B0881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302C3A"/>
    <w:rsid w:val="00306606"/>
    <w:rsid w:val="003164EA"/>
    <w:rsid w:val="00317492"/>
    <w:rsid w:val="003228A7"/>
    <w:rsid w:val="00324D87"/>
    <w:rsid w:val="0032659F"/>
    <w:rsid w:val="003272A5"/>
    <w:rsid w:val="003272EB"/>
    <w:rsid w:val="00327CE6"/>
    <w:rsid w:val="00340211"/>
    <w:rsid w:val="00342458"/>
    <w:rsid w:val="0035754B"/>
    <w:rsid w:val="003576C0"/>
    <w:rsid w:val="00361471"/>
    <w:rsid w:val="00362372"/>
    <w:rsid w:val="0036431E"/>
    <w:rsid w:val="003736D9"/>
    <w:rsid w:val="0038524B"/>
    <w:rsid w:val="00387ED5"/>
    <w:rsid w:val="00396AFC"/>
    <w:rsid w:val="003A21F8"/>
    <w:rsid w:val="003A2301"/>
    <w:rsid w:val="003A4BCE"/>
    <w:rsid w:val="003A687E"/>
    <w:rsid w:val="003A7345"/>
    <w:rsid w:val="003B0170"/>
    <w:rsid w:val="003B079E"/>
    <w:rsid w:val="003B1F89"/>
    <w:rsid w:val="003B7A9D"/>
    <w:rsid w:val="003C711D"/>
    <w:rsid w:val="003E1A31"/>
    <w:rsid w:val="003E4A50"/>
    <w:rsid w:val="003E551C"/>
    <w:rsid w:val="003E5FE4"/>
    <w:rsid w:val="003E7463"/>
    <w:rsid w:val="003F00A5"/>
    <w:rsid w:val="003F0C1B"/>
    <w:rsid w:val="003F27E1"/>
    <w:rsid w:val="003F3F53"/>
    <w:rsid w:val="0040169A"/>
    <w:rsid w:val="00401E55"/>
    <w:rsid w:val="0040270B"/>
    <w:rsid w:val="0040645C"/>
    <w:rsid w:val="00415E43"/>
    <w:rsid w:val="0042121F"/>
    <w:rsid w:val="00421A6B"/>
    <w:rsid w:val="004228D4"/>
    <w:rsid w:val="00431630"/>
    <w:rsid w:val="00442831"/>
    <w:rsid w:val="0044632E"/>
    <w:rsid w:val="0045080D"/>
    <w:rsid w:val="00452A14"/>
    <w:rsid w:val="00453CFA"/>
    <w:rsid w:val="00464251"/>
    <w:rsid w:val="004730CF"/>
    <w:rsid w:val="00480BC2"/>
    <w:rsid w:val="004923A0"/>
    <w:rsid w:val="00493F21"/>
    <w:rsid w:val="004A136C"/>
    <w:rsid w:val="004A4F36"/>
    <w:rsid w:val="004B0FB5"/>
    <w:rsid w:val="004B2597"/>
    <w:rsid w:val="004B2B0F"/>
    <w:rsid w:val="004B30F5"/>
    <w:rsid w:val="004B40D7"/>
    <w:rsid w:val="004B7102"/>
    <w:rsid w:val="004C4903"/>
    <w:rsid w:val="004C5E9E"/>
    <w:rsid w:val="004D6634"/>
    <w:rsid w:val="004D6BD7"/>
    <w:rsid w:val="004D76D5"/>
    <w:rsid w:val="004E2649"/>
    <w:rsid w:val="004E364E"/>
    <w:rsid w:val="004E3EDA"/>
    <w:rsid w:val="004F254E"/>
    <w:rsid w:val="00505869"/>
    <w:rsid w:val="00506279"/>
    <w:rsid w:val="005065A4"/>
    <w:rsid w:val="00506631"/>
    <w:rsid w:val="00510020"/>
    <w:rsid w:val="005305D7"/>
    <w:rsid w:val="00533904"/>
    <w:rsid w:val="0053493E"/>
    <w:rsid w:val="005468F5"/>
    <w:rsid w:val="005550E8"/>
    <w:rsid w:val="00556E85"/>
    <w:rsid w:val="00557C14"/>
    <w:rsid w:val="005660B9"/>
    <w:rsid w:val="0057257C"/>
    <w:rsid w:val="00572AC2"/>
    <w:rsid w:val="005745A4"/>
    <w:rsid w:val="00582A5D"/>
    <w:rsid w:val="005835F8"/>
    <w:rsid w:val="0059258A"/>
    <w:rsid w:val="00593584"/>
    <w:rsid w:val="005948E4"/>
    <w:rsid w:val="00595A07"/>
    <w:rsid w:val="00596E2F"/>
    <w:rsid w:val="005A7D34"/>
    <w:rsid w:val="005B181B"/>
    <w:rsid w:val="005C121E"/>
    <w:rsid w:val="005C3A74"/>
    <w:rsid w:val="005C6034"/>
    <w:rsid w:val="005D1508"/>
    <w:rsid w:val="005D25E4"/>
    <w:rsid w:val="005D26D7"/>
    <w:rsid w:val="005D5807"/>
    <w:rsid w:val="005D73F9"/>
    <w:rsid w:val="005E02EC"/>
    <w:rsid w:val="005E1446"/>
    <w:rsid w:val="005F3CA4"/>
    <w:rsid w:val="005F4EA1"/>
    <w:rsid w:val="00602FFD"/>
    <w:rsid w:val="00614D81"/>
    <w:rsid w:val="006155A4"/>
    <w:rsid w:val="0062005D"/>
    <w:rsid w:val="00620840"/>
    <w:rsid w:val="0062491C"/>
    <w:rsid w:val="00625513"/>
    <w:rsid w:val="00626290"/>
    <w:rsid w:val="00631388"/>
    <w:rsid w:val="0064577A"/>
    <w:rsid w:val="006518BF"/>
    <w:rsid w:val="0065710A"/>
    <w:rsid w:val="00660079"/>
    <w:rsid w:val="00670940"/>
    <w:rsid w:val="0067440A"/>
    <w:rsid w:val="006746EE"/>
    <w:rsid w:val="00677774"/>
    <w:rsid w:val="0068318D"/>
    <w:rsid w:val="00695151"/>
    <w:rsid w:val="00695B47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6F34C4"/>
    <w:rsid w:val="007052CA"/>
    <w:rsid w:val="007102CC"/>
    <w:rsid w:val="007141A6"/>
    <w:rsid w:val="00721E8C"/>
    <w:rsid w:val="007224F7"/>
    <w:rsid w:val="00722C8F"/>
    <w:rsid w:val="00723302"/>
    <w:rsid w:val="00741B2B"/>
    <w:rsid w:val="00745482"/>
    <w:rsid w:val="00745D78"/>
    <w:rsid w:val="00757949"/>
    <w:rsid w:val="00760AD7"/>
    <w:rsid w:val="00764B31"/>
    <w:rsid w:val="00766BF3"/>
    <w:rsid w:val="007737F1"/>
    <w:rsid w:val="00781A9C"/>
    <w:rsid w:val="007956B2"/>
    <w:rsid w:val="007A0465"/>
    <w:rsid w:val="007B2802"/>
    <w:rsid w:val="007B7625"/>
    <w:rsid w:val="007C0A84"/>
    <w:rsid w:val="007C4102"/>
    <w:rsid w:val="007C6366"/>
    <w:rsid w:val="007D185F"/>
    <w:rsid w:val="007D1E06"/>
    <w:rsid w:val="007D2444"/>
    <w:rsid w:val="007E2F3A"/>
    <w:rsid w:val="007E54F8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37D5"/>
    <w:rsid w:val="00844B61"/>
    <w:rsid w:val="008500B7"/>
    <w:rsid w:val="0085648C"/>
    <w:rsid w:val="00856BC5"/>
    <w:rsid w:val="00857610"/>
    <w:rsid w:val="00861731"/>
    <w:rsid w:val="00863C57"/>
    <w:rsid w:val="00866270"/>
    <w:rsid w:val="00872E6A"/>
    <w:rsid w:val="00875A4C"/>
    <w:rsid w:val="00883DBB"/>
    <w:rsid w:val="00884CF7"/>
    <w:rsid w:val="00884E89"/>
    <w:rsid w:val="00885D33"/>
    <w:rsid w:val="00885DCA"/>
    <w:rsid w:val="0088638A"/>
    <w:rsid w:val="00887AC3"/>
    <w:rsid w:val="00890D6F"/>
    <w:rsid w:val="00893109"/>
    <w:rsid w:val="00894EA1"/>
    <w:rsid w:val="00895554"/>
    <w:rsid w:val="00895997"/>
    <w:rsid w:val="008959E5"/>
    <w:rsid w:val="008A4259"/>
    <w:rsid w:val="008B120A"/>
    <w:rsid w:val="008C2027"/>
    <w:rsid w:val="008C79AB"/>
    <w:rsid w:val="008D10E1"/>
    <w:rsid w:val="008D14A8"/>
    <w:rsid w:val="008E0D65"/>
    <w:rsid w:val="008E1302"/>
    <w:rsid w:val="008E19D6"/>
    <w:rsid w:val="008E6C2E"/>
    <w:rsid w:val="008E7A20"/>
    <w:rsid w:val="008F14F9"/>
    <w:rsid w:val="008F4607"/>
    <w:rsid w:val="008F6085"/>
    <w:rsid w:val="00901B0D"/>
    <w:rsid w:val="009050B5"/>
    <w:rsid w:val="00907431"/>
    <w:rsid w:val="0091006D"/>
    <w:rsid w:val="0091037B"/>
    <w:rsid w:val="009141C1"/>
    <w:rsid w:val="0092014F"/>
    <w:rsid w:val="00923E49"/>
    <w:rsid w:val="00925F61"/>
    <w:rsid w:val="00926D92"/>
    <w:rsid w:val="0092777F"/>
    <w:rsid w:val="009300E8"/>
    <w:rsid w:val="00932B54"/>
    <w:rsid w:val="009417BC"/>
    <w:rsid w:val="00942480"/>
    <w:rsid w:val="00945A11"/>
    <w:rsid w:val="0094624E"/>
    <w:rsid w:val="00947132"/>
    <w:rsid w:val="00947455"/>
    <w:rsid w:val="00955D02"/>
    <w:rsid w:val="00956F43"/>
    <w:rsid w:val="00961362"/>
    <w:rsid w:val="009652E8"/>
    <w:rsid w:val="00967F19"/>
    <w:rsid w:val="00975B65"/>
    <w:rsid w:val="00980068"/>
    <w:rsid w:val="00987DA8"/>
    <w:rsid w:val="009913DE"/>
    <w:rsid w:val="009931F6"/>
    <w:rsid w:val="00996E35"/>
    <w:rsid w:val="0099772F"/>
    <w:rsid w:val="009B6125"/>
    <w:rsid w:val="009C0679"/>
    <w:rsid w:val="009C3F1C"/>
    <w:rsid w:val="009C4766"/>
    <w:rsid w:val="009D4687"/>
    <w:rsid w:val="009D5526"/>
    <w:rsid w:val="009D707E"/>
    <w:rsid w:val="009E3C38"/>
    <w:rsid w:val="009E77A8"/>
    <w:rsid w:val="009F10F7"/>
    <w:rsid w:val="009F7785"/>
    <w:rsid w:val="00A0013C"/>
    <w:rsid w:val="00A0166C"/>
    <w:rsid w:val="00A04752"/>
    <w:rsid w:val="00A05AA1"/>
    <w:rsid w:val="00A0655D"/>
    <w:rsid w:val="00A14823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962D7"/>
    <w:rsid w:val="00AA36D4"/>
    <w:rsid w:val="00AB6504"/>
    <w:rsid w:val="00AB6604"/>
    <w:rsid w:val="00AB7E04"/>
    <w:rsid w:val="00AC51F6"/>
    <w:rsid w:val="00AD0BC4"/>
    <w:rsid w:val="00AD49C2"/>
    <w:rsid w:val="00AD7306"/>
    <w:rsid w:val="00AF6F25"/>
    <w:rsid w:val="00B00311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0CF"/>
    <w:rsid w:val="00B41210"/>
    <w:rsid w:val="00B47FBC"/>
    <w:rsid w:val="00B51633"/>
    <w:rsid w:val="00B53D1B"/>
    <w:rsid w:val="00B545FF"/>
    <w:rsid w:val="00B54A5A"/>
    <w:rsid w:val="00B56633"/>
    <w:rsid w:val="00B64096"/>
    <w:rsid w:val="00B704AC"/>
    <w:rsid w:val="00B71C60"/>
    <w:rsid w:val="00B827A6"/>
    <w:rsid w:val="00B82A78"/>
    <w:rsid w:val="00B83840"/>
    <w:rsid w:val="00B847BF"/>
    <w:rsid w:val="00B903E6"/>
    <w:rsid w:val="00B97F1D"/>
    <w:rsid w:val="00BA0A4C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E0B9C"/>
    <w:rsid w:val="00BE1EF9"/>
    <w:rsid w:val="00BF3DA3"/>
    <w:rsid w:val="00C03494"/>
    <w:rsid w:val="00C12618"/>
    <w:rsid w:val="00C12A46"/>
    <w:rsid w:val="00C14E12"/>
    <w:rsid w:val="00C170D9"/>
    <w:rsid w:val="00C261E6"/>
    <w:rsid w:val="00C26890"/>
    <w:rsid w:val="00C433AD"/>
    <w:rsid w:val="00C4407F"/>
    <w:rsid w:val="00C44355"/>
    <w:rsid w:val="00C45ACC"/>
    <w:rsid w:val="00C4708A"/>
    <w:rsid w:val="00C47E9D"/>
    <w:rsid w:val="00C71619"/>
    <w:rsid w:val="00C7338C"/>
    <w:rsid w:val="00C76FED"/>
    <w:rsid w:val="00C80822"/>
    <w:rsid w:val="00C83F32"/>
    <w:rsid w:val="00C86089"/>
    <w:rsid w:val="00C917A9"/>
    <w:rsid w:val="00C958A8"/>
    <w:rsid w:val="00CA184B"/>
    <w:rsid w:val="00CA2CA0"/>
    <w:rsid w:val="00CA6F0D"/>
    <w:rsid w:val="00CA7255"/>
    <w:rsid w:val="00CA7C0C"/>
    <w:rsid w:val="00CB2E4D"/>
    <w:rsid w:val="00CB345F"/>
    <w:rsid w:val="00CB5759"/>
    <w:rsid w:val="00CB5E08"/>
    <w:rsid w:val="00CB6B37"/>
    <w:rsid w:val="00CC0C3B"/>
    <w:rsid w:val="00CC28A0"/>
    <w:rsid w:val="00CC31C4"/>
    <w:rsid w:val="00CC35C3"/>
    <w:rsid w:val="00CE45D2"/>
    <w:rsid w:val="00D0000B"/>
    <w:rsid w:val="00D00A10"/>
    <w:rsid w:val="00D03C88"/>
    <w:rsid w:val="00D04B12"/>
    <w:rsid w:val="00D07C6C"/>
    <w:rsid w:val="00D1116C"/>
    <w:rsid w:val="00D130DE"/>
    <w:rsid w:val="00D33001"/>
    <w:rsid w:val="00D442C0"/>
    <w:rsid w:val="00D44D32"/>
    <w:rsid w:val="00D5415C"/>
    <w:rsid w:val="00D55498"/>
    <w:rsid w:val="00D55CE2"/>
    <w:rsid w:val="00D6054D"/>
    <w:rsid w:val="00D701B9"/>
    <w:rsid w:val="00D7385F"/>
    <w:rsid w:val="00D8252B"/>
    <w:rsid w:val="00D83DCD"/>
    <w:rsid w:val="00D86259"/>
    <w:rsid w:val="00D922FA"/>
    <w:rsid w:val="00D95C1E"/>
    <w:rsid w:val="00DA1B80"/>
    <w:rsid w:val="00DA2430"/>
    <w:rsid w:val="00DA2DBB"/>
    <w:rsid w:val="00DB0D24"/>
    <w:rsid w:val="00DB0F66"/>
    <w:rsid w:val="00DC0878"/>
    <w:rsid w:val="00DD4119"/>
    <w:rsid w:val="00DE154F"/>
    <w:rsid w:val="00DE5B97"/>
    <w:rsid w:val="00DF329C"/>
    <w:rsid w:val="00E14F2D"/>
    <w:rsid w:val="00E178D2"/>
    <w:rsid w:val="00E17FAF"/>
    <w:rsid w:val="00E2352A"/>
    <w:rsid w:val="00E23B28"/>
    <w:rsid w:val="00E3191A"/>
    <w:rsid w:val="00E327A5"/>
    <w:rsid w:val="00E34888"/>
    <w:rsid w:val="00E36854"/>
    <w:rsid w:val="00E37128"/>
    <w:rsid w:val="00E50E4D"/>
    <w:rsid w:val="00E560A9"/>
    <w:rsid w:val="00E5797C"/>
    <w:rsid w:val="00E60787"/>
    <w:rsid w:val="00E60B26"/>
    <w:rsid w:val="00E64D3F"/>
    <w:rsid w:val="00E66657"/>
    <w:rsid w:val="00E66A7F"/>
    <w:rsid w:val="00E671E0"/>
    <w:rsid w:val="00E70663"/>
    <w:rsid w:val="00E72EEB"/>
    <w:rsid w:val="00E75FE1"/>
    <w:rsid w:val="00E833A9"/>
    <w:rsid w:val="00E979A3"/>
    <w:rsid w:val="00EA77D1"/>
    <w:rsid w:val="00EC1FD2"/>
    <w:rsid w:val="00ED53CC"/>
    <w:rsid w:val="00EE2F68"/>
    <w:rsid w:val="00EF44EF"/>
    <w:rsid w:val="00EF4978"/>
    <w:rsid w:val="00F21614"/>
    <w:rsid w:val="00F22EE8"/>
    <w:rsid w:val="00F23141"/>
    <w:rsid w:val="00F30F72"/>
    <w:rsid w:val="00F35F2A"/>
    <w:rsid w:val="00F425C2"/>
    <w:rsid w:val="00F4548E"/>
    <w:rsid w:val="00F456F0"/>
    <w:rsid w:val="00F52CF6"/>
    <w:rsid w:val="00F540CC"/>
    <w:rsid w:val="00F63752"/>
    <w:rsid w:val="00F7126A"/>
    <w:rsid w:val="00F74FF8"/>
    <w:rsid w:val="00F824C4"/>
    <w:rsid w:val="00F87D8C"/>
    <w:rsid w:val="00F9012F"/>
    <w:rsid w:val="00F922E0"/>
    <w:rsid w:val="00F92ADB"/>
    <w:rsid w:val="00F9541C"/>
    <w:rsid w:val="00F96512"/>
    <w:rsid w:val="00FA1358"/>
    <w:rsid w:val="00FA20BC"/>
    <w:rsid w:val="00FA74CD"/>
    <w:rsid w:val="00FB1C02"/>
    <w:rsid w:val="00FC7F00"/>
    <w:rsid w:val="00FD468C"/>
    <w:rsid w:val="00FD7049"/>
    <w:rsid w:val="00FE034E"/>
    <w:rsid w:val="00FE5B9F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163</cp:revision>
  <cp:lastPrinted>2019-09-19T06:11:00Z</cp:lastPrinted>
  <dcterms:created xsi:type="dcterms:W3CDTF">2018-06-08T06:33:00Z</dcterms:created>
  <dcterms:modified xsi:type="dcterms:W3CDTF">2019-10-09T08:11:00Z</dcterms:modified>
</cp:coreProperties>
</file>