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D6" w:rsidRDefault="008A50D6" w:rsidP="008A50D6">
      <w:pPr>
        <w:jc w:val="center"/>
        <w:rPr>
          <w:b/>
          <w:sz w:val="28"/>
          <w:szCs w:val="28"/>
        </w:rPr>
      </w:pPr>
      <w:r w:rsidRPr="008A50D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-461010</wp:posOffset>
            </wp:positionV>
            <wp:extent cx="542925" cy="685800"/>
            <wp:effectExtent l="19050" t="0" r="9525" b="0"/>
            <wp:wrapNone/>
            <wp:docPr id="1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6C" w:rsidRDefault="008A50D6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D4C70" w:rsidP="009778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8460AE">
        <w:rPr>
          <w:b/>
          <w:sz w:val="36"/>
          <w:szCs w:val="36"/>
        </w:rPr>
        <w:t>Е</w:t>
      </w:r>
    </w:p>
    <w:p w:rsidR="003B4D6C" w:rsidRDefault="003B4D6C" w:rsidP="009778E2">
      <w:pPr>
        <w:jc w:val="center"/>
        <w:rPr>
          <w:b/>
          <w:sz w:val="28"/>
          <w:szCs w:val="28"/>
        </w:rPr>
      </w:pPr>
    </w:p>
    <w:p w:rsidR="003B4D6C" w:rsidRPr="001415A2" w:rsidRDefault="001A2F4D" w:rsidP="007908F1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  <w:r w:rsidRPr="00964D5A">
        <w:rPr>
          <w:sz w:val="28"/>
          <w:szCs w:val="28"/>
        </w:rPr>
        <w:t xml:space="preserve"> </w:t>
      </w:r>
      <w:r w:rsidR="001415A2">
        <w:rPr>
          <w:sz w:val="28"/>
          <w:szCs w:val="28"/>
          <w:lang w:val="en-US"/>
        </w:rPr>
        <w:t>____________</w:t>
      </w:r>
      <w:r w:rsidR="00B47F46">
        <w:rPr>
          <w:sz w:val="28"/>
          <w:szCs w:val="28"/>
        </w:rPr>
        <w:t xml:space="preserve"> </w:t>
      </w:r>
      <w:r w:rsidRPr="00964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</w:t>
      </w:r>
      <w:r w:rsidR="001415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964D5A">
        <w:rPr>
          <w:sz w:val="28"/>
          <w:szCs w:val="28"/>
        </w:rPr>
        <w:t xml:space="preserve">№ </w:t>
      </w:r>
      <w:r w:rsidR="001415A2">
        <w:rPr>
          <w:sz w:val="28"/>
          <w:szCs w:val="28"/>
          <w:lang w:val="en-US"/>
        </w:rPr>
        <w:t>____</w:t>
      </w:r>
    </w:p>
    <w:p w:rsidR="003B4D6C" w:rsidRDefault="003B4D6C" w:rsidP="009778E2">
      <w:pPr>
        <w:jc w:val="center"/>
        <w:rPr>
          <w:b/>
          <w:sz w:val="28"/>
          <w:szCs w:val="28"/>
        </w:rPr>
      </w:pPr>
    </w:p>
    <w:p w:rsidR="003B4D6C" w:rsidRPr="003B4D6C" w:rsidRDefault="008A50D6" w:rsidP="009778E2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1E3E9C" w:rsidRDefault="005A7A07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5A7A07">
        <w:rPr>
          <w:rFonts w:eastAsiaTheme="minorEastAsia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8A50D6">
        <w:rPr>
          <w:rFonts w:eastAsiaTheme="minorEastAsia"/>
          <w:b/>
          <w:bCs/>
          <w:sz w:val="28"/>
          <w:szCs w:val="28"/>
        </w:rPr>
        <w:t>Харьковского</w:t>
      </w:r>
      <w:r w:rsidRPr="005A7A07">
        <w:rPr>
          <w:rFonts w:eastAsiaTheme="minorEastAsia"/>
          <w:b/>
          <w:bCs/>
          <w:sz w:val="28"/>
          <w:szCs w:val="28"/>
        </w:rPr>
        <w:t xml:space="preserve"> сельского поселения Лабинского района</w:t>
      </w:r>
    </w:p>
    <w:p w:rsidR="005A7A07" w:rsidRPr="001E3E9C" w:rsidRDefault="005A7A07" w:rsidP="005A7A07">
      <w:pPr>
        <w:jc w:val="center"/>
        <w:rPr>
          <w:bCs/>
          <w:sz w:val="28"/>
          <w:szCs w:val="28"/>
          <w:lang w:eastAsia="en-US"/>
        </w:rPr>
      </w:pP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требований, установленных Правилами благоустройства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 п о с т а н о в л я ю: 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1. Утвердить прилагаемую Программу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района.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2. </w:t>
      </w:r>
      <w:r w:rsidR="008A50D6">
        <w:rPr>
          <w:bCs/>
          <w:sz w:val="28"/>
          <w:szCs w:val="28"/>
          <w:lang w:eastAsia="en-US"/>
        </w:rPr>
        <w:t>Ведущему</w:t>
      </w:r>
      <w:r w:rsidR="008A50D6" w:rsidRPr="005A7A07">
        <w:rPr>
          <w:bCs/>
          <w:sz w:val="28"/>
          <w:szCs w:val="28"/>
          <w:lang w:eastAsia="en-US"/>
        </w:rPr>
        <w:t xml:space="preserve"> специалисту администрации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="008A50D6" w:rsidRPr="005A7A07">
        <w:rPr>
          <w:bCs/>
          <w:sz w:val="28"/>
          <w:szCs w:val="28"/>
          <w:lang w:eastAsia="en-US"/>
        </w:rPr>
        <w:t xml:space="preserve"> сельского поселени</w:t>
      </w:r>
      <w:r w:rsidR="008A50D6">
        <w:rPr>
          <w:bCs/>
          <w:sz w:val="28"/>
          <w:szCs w:val="28"/>
          <w:lang w:eastAsia="en-US"/>
        </w:rPr>
        <w:t>я Лабинского района Филипченко О.В.</w:t>
      </w:r>
      <w:r w:rsidR="008A50D6" w:rsidRPr="005A7A07">
        <w:rPr>
          <w:bCs/>
          <w:sz w:val="28"/>
          <w:szCs w:val="28"/>
          <w:lang w:eastAsia="en-US"/>
        </w:rPr>
        <w:t xml:space="preserve">. настоящее постановление обнародовать и разместить на официальном сайте администрации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="008A50D6"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 в течение 5 дней со дня утверждения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7A27F1" w:rsidRDefault="005A7A07" w:rsidP="005A7A07">
      <w:pPr>
        <w:ind w:firstLine="709"/>
        <w:jc w:val="both"/>
        <w:rPr>
          <w:sz w:val="28"/>
          <w:szCs w:val="28"/>
        </w:rPr>
      </w:pPr>
      <w:r w:rsidRPr="005A7A07">
        <w:rPr>
          <w:bCs/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701D9C" w:rsidRDefault="00701D9C" w:rsidP="009778E2">
      <w:pPr>
        <w:rPr>
          <w:sz w:val="28"/>
          <w:szCs w:val="28"/>
        </w:rPr>
      </w:pPr>
    </w:p>
    <w:p w:rsidR="008A50D6" w:rsidRPr="007A27F1" w:rsidRDefault="008A50D6" w:rsidP="009778E2">
      <w:pPr>
        <w:rPr>
          <w:sz w:val="28"/>
          <w:szCs w:val="28"/>
        </w:rPr>
      </w:pP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8A50D6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7913C7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8A50D6">
        <w:rPr>
          <w:sz w:val="28"/>
          <w:szCs w:val="28"/>
        </w:rPr>
        <w:t xml:space="preserve">                             Е.А. Дубровин</w:t>
      </w:r>
    </w:p>
    <w:p w:rsidR="008A50D6" w:rsidRDefault="008A50D6" w:rsidP="009778E2">
      <w:pPr>
        <w:jc w:val="both"/>
        <w:rPr>
          <w:sz w:val="28"/>
          <w:szCs w:val="28"/>
        </w:rPr>
      </w:pPr>
    </w:p>
    <w:p w:rsidR="008A50D6" w:rsidRDefault="008A50D6" w:rsidP="009778E2">
      <w:pPr>
        <w:jc w:val="both"/>
        <w:rPr>
          <w:sz w:val="28"/>
          <w:szCs w:val="28"/>
        </w:rPr>
      </w:pPr>
    </w:p>
    <w:p w:rsidR="00B05EB9" w:rsidRDefault="00B05EB9" w:rsidP="009778E2">
      <w:pPr>
        <w:jc w:val="both"/>
        <w:rPr>
          <w:sz w:val="28"/>
          <w:szCs w:val="28"/>
        </w:rPr>
      </w:pPr>
    </w:p>
    <w:p w:rsidR="00B05EB9" w:rsidRDefault="00B05EB9" w:rsidP="009778E2">
      <w:pPr>
        <w:jc w:val="both"/>
        <w:rPr>
          <w:sz w:val="28"/>
          <w:szCs w:val="28"/>
        </w:rPr>
      </w:pPr>
    </w:p>
    <w:p w:rsidR="00CD13C8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</w:t>
      </w:r>
      <w:r w:rsidR="008460AE">
        <w:rPr>
          <w:bCs/>
          <w:sz w:val="28"/>
          <w:szCs w:val="28"/>
        </w:rPr>
        <w:t>риложение</w:t>
      </w:r>
    </w:p>
    <w:p w:rsidR="008460AE" w:rsidRPr="00DC1A75" w:rsidRDefault="008460AE" w:rsidP="008460AE">
      <w:pPr>
        <w:ind w:left="5245"/>
        <w:rPr>
          <w:bCs/>
          <w:sz w:val="28"/>
          <w:szCs w:val="28"/>
        </w:rPr>
      </w:pPr>
    </w:p>
    <w:p w:rsidR="00CD13C8" w:rsidRPr="00DC1A75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  <w:r w:rsidR="000B32EB">
        <w:rPr>
          <w:bCs/>
          <w:sz w:val="28"/>
          <w:szCs w:val="28"/>
        </w:rPr>
        <w:t>А</w:t>
      </w:r>
    </w:p>
    <w:p w:rsidR="00CD13C8" w:rsidRPr="00DC1A75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8A50D6">
        <w:rPr>
          <w:bCs/>
          <w:sz w:val="28"/>
          <w:szCs w:val="28"/>
        </w:rPr>
        <w:t>Харьковского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CD13C8" w:rsidRPr="001415A2" w:rsidRDefault="00CD13C8" w:rsidP="008460AE">
      <w:pPr>
        <w:ind w:left="5245"/>
        <w:rPr>
          <w:bCs/>
          <w:sz w:val="28"/>
          <w:szCs w:val="28"/>
          <w:lang w:val="en-US"/>
        </w:rPr>
      </w:pPr>
      <w:r w:rsidRPr="00DC1A75">
        <w:rPr>
          <w:bCs/>
          <w:sz w:val="28"/>
          <w:szCs w:val="28"/>
        </w:rPr>
        <w:t xml:space="preserve">от </w:t>
      </w:r>
      <w:r w:rsidR="001415A2">
        <w:rPr>
          <w:bCs/>
          <w:sz w:val="28"/>
          <w:szCs w:val="28"/>
          <w:lang w:val="en-US"/>
        </w:rPr>
        <w:t>___________</w:t>
      </w:r>
      <w:r w:rsidR="00684C71">
        <w:rPr>
          <w:bCs/>
          <w:sz w:val="28"/>
          <w:szCs w:val="28"/>
        </w:rPr>
        <w:t xml:space="preserve"> </w:t>
      </w:r>
      <w:bookmarkStart w:id="0" w:name="_GoBack"/>
      <w:bookmarkEnd w:id="0"/>
      <w:r w:rsidRPr="00DC1A75">
        <w:rPr>
          <w:bCs/>
          <w:sz w:val="28"/>
          <w:szCs w:val="28"/>
        </w:rPr>
        <w:t xml:space="preserve">№ </w:t>
      </w:r>
      <w:r w:rsidR="001415A2">
        <w:rPr>
          <w:bCs/>
          <w:sz w:val="28"/>
          <w:szCs w:val="28"/>
          <w:lang w:val="en-US"/>
        </w:rPr>
        <w:t>_________</w:t>
      </w:r>
    </w:p>
    <w:p w:rsidR="00CD13C8" w:rsidRDefault="00CD13C8" w:rsidP="008460AE">
      <w:pPr>
        <w:autoSpaceDE w:val="0"/>
        <w:autoSpaceDN w:val="0"/>
        <w:adjustRightInd w:val="0"/>
        <w:rPr>
          <w:sz w:val="28"/>
          <w:szCs w:val="28"/>
        </w:rPr>
      </w:pPr>
    </w:p>
    <w:p w:rsidR="008460AE" w:rsidRDefault="008460AE" w:rsidP="00134B52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ПРОГРАММА</w:t>
      </w:r>
    </w:p>
    <w:p w:rsidR="00134B52" w:rsidRPr="00134B52" w:rsidRDefault="00134B52" w:rsidP="00134B52">
      <w:pPr>
        <w:jc w:val="center"/>
        <w:rPr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8A50D6">
        <w:rPr>
          <w:b/>
          <w:bCs/>
          <w:sz w:val="28"/>
          <w:szCs w:val="28"/>
          <w:lang w:eastAsia="en-US"/>
        </w:rPr>
        <w:t>Харьковского</w:t>
      </w:r>
      <w:r w:rsidRPr="00134B52">
        <w:rPr>
          <w:b/>
          <w:bCs/>
          <w:sz w:val="28"/>
          <w:szCs w:val="28"/>
          <w:lang w:eastAsia="en-US"/>
        </w:rPr>
        <w:t xml:space="preserve"> сельского поселения Лабинского район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разработана и подлежит исполнению администрацией </w:t>
      </w:r>
      <w:r w:rsidR="008A50D6">
        <w:rPr>
          <w:bCs/>
          <w:sz w:val="28"/>
          <w:szCs w:val="28"/>
          <w:lang w:eastAsia="en-US"/>
        </w:rPr>
        <w:t>Харьковского</w:t>
      </w:r>
      <w:r>
        <w:rPr>
          <w:bCs/>
          <w:sz w:val="28"/>
          <w:szCs w:val="28"/>
          <w:lang w:eastAsia="en-US"/>
        </w:rPr>
        <w:t xml:space="preserve"> сельского</w:t>
      </w:r>
      <w:r w:rsidRPr="00134B52">
        <w:rPr>
          <w:bCs/>
          <w:sz w:val="28"/>
          <w:szCs w:val="28"/>
          <w:lang w:eastAsia="en-US"/>
        </w:rPr>
        <w:t xml:space="preserve"> поселения Лабинского района (далее – администрация).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</w:t>
      </w:r>
      <w:r w:rsidRPr="00134B52">
        <w:rPr>
          <w:b/>
          <w:bCs/>
          <w:sz w:val="28"/>
          <w:szCs w:val="28"/>
          <w:lang w:eastAsia="en-US"/>
        </w:rPr>
        <w:t>. Анализ текущего состояния осуществления муниципального контроля</w:t>
      </w:r>
      <w:r>
        <w:rPr>
          <w:b/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/>
          <w:bCs/>
          <w:sz w:val="28"/>
          <w:szCs w:val="28"/>
          <w:lang w:eastAsia="en-US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1.1. Вид муниципального контроля: муниципального контроля в сфере благоустройства на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1.2. Предметом муниципального контроля в сфере благоустройства на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являются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>
        <w:rPr>
          <w:bCs/>
          <w:sz w:val="28"/>
          <w:szCs w:val="28"/>
          <w:lang w:eastAsia="en-US"/>
        </w:rPr>
        <w:t xml:space="preserve">, </w:t>
      </w:r>
      <w:r w:rsidRPr="00134B52">
        <w:rPr>
          <w:bCs/>
          <w:sz w:val="28"/>
          <w:szCs w:val="28"/>
          <w:lang w:eastAsia="en-US"/>
        </w:rPr>
        <w:t xml:space="preserve"> установленных Правилами благоустройства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(далее – Правила) и иными принимаемыми в соответствии с ними нормативными правовыми актами</w:t>
      </w:r>
      <w:r>
        <w:rPr>
          <w:bCs/>
          <w:sz w:val="28"/>
          <w:szCs w:val="28"/>
          <w:lang w:eastAsia="en-US"/>
        </w:rPr>
        <w:t>,</w:t>
      </w:r>
      <w:r w:rsidRPr="00134B52">
        <w:rPr>
          <w:bCs/>
          <w:sz w:val="28"/>
          <w:szCs w:val="28"/>
          <w:lang w:eastAsia="en-US"/>
        </w:rPr>
        <w:t xml:space="preserve"> в </w:t>
      </w:r>
      <w:r w:rsidRPr="00134B52">
        <w:rPr>
          <w:bCs/>
          <w:sz w:val="28"/>
          <w:szCs w:val="28"/>
          <w:lang w:eastAsia="en-US"/>
        </w:rPr>
        <w:lastRenderedPageBreak/>
        <w:t xml:space="preserve">отношении объектов </w:t>
      </w:r>
      <w:r>
        <w:rPr>
          <w:bCs/>
          <w:sz w:val="28"/>
          <w:szCs w:val="28"/>
          <w:lang w:eastAsia="en-US"/>
        </w:rPr>
        <w:t>контроля</w:t>
      </w:r>
      <w:r w:rsidRPr="00134B52">
        <w:rPr>
          <w:bCs/>
          <w:sz w:val="28"/>
          <w:szCs w:val="28"/>
          <w:lang w:eastAsia="en-US"/>
        </w:rPr>
        <w:t xml:space="preserve">, за нарушение которых законодательством предусмотрена административная и иная ответственность.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муниципальный контроль</w:t>
      </w:r>
      <w:r w:rsidRPr="00134B52">
        <w:t xml:space="preserve"> </w:t>
      </w:r>
      <w:r w:rsidRPr="00134B52">
        <w:rPr>
          <w:bCs/>
          <w:sz w:val="28"/>
          <w:szCs w:val="28"/>
          <w:lang w:eastAsia="en-US"/>
        </w:rPr>
        <w:t>в сфере благоустройства осуществляется за соблюдением: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обязательных требований, установленных Правилами благоустройства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 и иными принимаемыми в соответствии с ними нормативными правовыми актами;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соблюдение (реализация) требований, содержащихся в разрешительных документах;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2D39AB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исполнение решений, принимаемых по результатам контрольных мероприятий.</w:t>
      </w:r>
    </w:p>
    <w:p w:rsidR="008A50D6" w:rsidRDefault="008A50D6" w:rsidP="008A50D6">
      <w:pPr>
        <w:ind w:firstLine="709"/>
        <w:jc w:val="both"/>
        <w:rPr>
          <w:bCs/>
          <w:sz w:val="28"/>
          <w:szCs w:val="28"/>
          <w:lang w:eastAsia="en-US"/>
        </w:rPr>
      </w:pPr>
      <w:r w:rsidRPr="001934DD">
        <w:rPr>
          <w:bCs/>
          <w:sz w:val="28"/>
          <w:szCs w:val="28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</w:t>
      </w:r>
      <w:r w:rsidRPr="00134B52">
        <w:rPr>
          <w:bCs/>
          <w:sz w:val="28"/>
          <w:szCs w:val="28"/>
          <w:lang w:eastAsia="en-US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2D39AB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>, а также текстов соответствующих нормативных правовых актов;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</w:t>
      </w:r>
      <w:r w:rsidRPr="00134B52">
        <w:rPr>
          <w:bCs/>
          <w:sz w:val="28"/>
          <w:szCs w:val="28"/>
          <w:lang w:eastAsia="en-US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</w:t>
      </w:r>
      <w:r w:rsidR="002D39AB">
        <w:rPr>
          <w:bCs/>
          <w:sz w:val="28"/>
          <w:szCs w:val="28"/>
          <w:lang w:eastAsia="en-US"/>
        </w:rPr>
        <w:t>.</w:t>
      </w:r>
      <w:r w:rsidRPr="00134B52">
        <w:rPr>
          <w:bCs/>
          <w:sz w:val="28"/>
          <w:szCs w:val="28"/>
          <w:lang w:eastAsia="en-US"/>
        </w:rPr>
        <w:t xml:space="preserve"> 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2. Цели и задачи реализации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2.1. Целями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lastRenderedPageBreak/>
        <w:t>6) снижение размера ущерба, причиняемого охраняемым законом ценностям.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2.2. Задачами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>
        <w:rPr>
          <w:bCs/>
          <w:sz w:val="28"/>
          <w:szCs w:val="28"/>
          <w:lang w:eastAsia="en-US"/>
        </w:rPr>
        <w:t>благоустройства</w:t>
      </w:r>
      <w:r w:rsidRPr="00134B52">
        <w:rPr>
          <w:bCs/>
          <w:sz w:val="28"/>
          <w:szCs w:val="28"/>
          <w:lang w:eastAsia="en-US"/>
        </w:rPr>
        <w:t>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p w:rsid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240"/>
        <w:gridCol w:w="2268"/>
        <w:gridCol w:w="2268"/>
      </w:tblGrid>
      <w:tr w:rsidR="00134B52" w:rsidRPr="008460AE" w:rsidTr="00C8261A">
        <w:trPr>
          <w:trHeight w:hRule="exact" w:val="6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№  п/п</w:t>
            </w:r>
          </w:p>
          <w:p w:rsidR="00134B52" w:rsidRPr="008460A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8460AE" w:rsidRDefault="00134B52" w:rsidP="00134B52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Наименование</w:t>
            </w:r>
          </w:p>
          <w:p w:rsidR="00134B52" w:rsidRPr="008460AE" w:rsidRDefault="00134B52" w:rsidP="00134B52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Ответственное должностное лицо</w:t>
            </w:r>
          </w:p>
        </w:tc>
      </w:tr>
      <w:tr w:rsidR="00134B52" w:rsidRPr="008460AE" w:rsidTr="008460AE">
        <w:trPr>
          <w:trHeight w:hRule="exact" w:val="23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8460AE">
              <w:rPr>
                <w:kern w:val="1"/>
                <w:lang w:eastAsia="ar-SA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Информирование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720"/>
              <w:jc w:val="both"/>
              <w:rPr>
                <w:rFonts w:eastAsia="Arial" w:cs="Arial"/>
                <w:kern w:val="1"/>
                <w:lang w:eastAsia="ar-SA"/>
              </w:rPr>
            </w:pPr>
          </w:p>
          <w:p w:rsidR="00134B52" w:rsidRPr="008460AE" w:rsidRDefault="00134B52" w:rsidP="00134B52">
            <w:pPr>
              <w:suppressAutoHyphens/>
              <w:ind w:right="423" w:firstLine="567"/>
              <w:jc w:val="both"/>
              <w:rPr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8460AE">
              <w:rPr>
                <w:kern w:val="1"/>
                <w:lang w:eastAsia="ar-SA"/>
              </w:rPr>
              <w:t xml:space="preserve">      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8460A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  <w:tr w:rsidR="00134B52" w:rsidRPr="008460AE" w:rsidTr="008460AE">
        <w:trPr>
          <w:trHeight w:hRule="exact" w:val="65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8460AE" w:rsidRDefault="002D39AB" w:rsidP="00134B52">
            <w:pPr>
              <w:widowControl w:val="0"/>
              <w:suppressAutoHyphens/>
              <w:ind w:right="423"/>
              <w:jc w:val="center"/>
              <w:rPr>
                <w:rFonts w:eastAsia="Courier New"/>
                <w:color w:val="000000"/>
                <w:kern w:val="1"/>
                <w:lang w:eastAsia="ar-SA"/>
              </w:rPr>
            </w:pPr>
            <w:r w:rsidRPr="008460AE">
              <w:rPr>
                <w:rFonts w:eastAsia="Courier New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Консультирование.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Консультирование осуществляется в устной или письменной форме по следующим вопросам: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1) организация и осуществление муниципального контроля</w:t>
            </w:r>
            <w:r w:rsidR="002D39AB" w:rsidRPr="008460AE">
              <w:rPr>
                <w:rFonts w:eastAsia="Arial" w:cs="Arial"/>
                <w:kern w:val="1"/>
                <w:lang w:eastAsia="ar-SA"/>
              </w:rPr>
              <w:t xml:space="preserve"> в сфере благоустройства</w:t>
            </w:r>
            <w:r w:rsidRPr="008460AE">
              <w:rPr>
                <w:rFonts w:eastAsia="Arial" w:cs="Arial"/>
                <w:kern w:val="1"/>
                <w:lang w:eastAsia="ar-SA"/>
              </w:rPr>
              <w:t>;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 xml:space="preserve">2) порядок осуществления контрольных мероприятий, 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 xml:space="preserve">3) порядок обжалования действий (бездействия) должностных лиц </w:t>
            </w:r>
            <w:r w:rsidR="002D39AB" w:rsidRPr="008460AE">
              <w:rPr>
                <w:rFonts w:eastAsia="Arial" w:cs="Arial"/>
                <w:kern w:val="1"/>
                <w:lang w:eastAsia="ar-SA"/>
              </w:rPr>
              <w:t>администрации</w:t>
            </w:r>
            <w:r w:rsidRPr="008460AE">
              <w:rPr>
                <w:rFonts w:eastAsia="Arial" w:cs="Arial"/>
                <w:kern w:val="1"/>
                <w:lang w:eastAsia="ar-SA"/>
              </w:rPr>
              <w:t xml:space="preserve"> в части осуществления муниципального контроля</w:t>
            </w:r>
            <w:r w:rsidR="002D39AB" w:rsidRPr="008460AE">
              <w:rPr>
                <w:rFonts w:eastAsia="Arial" w:cs="Arial"/>
                <w:kern w:val="1"/>
                <w:lang w:eastAsia="ar-SA"/>
              </w:rPr>
              <w:t xml:space="preserve"> в сфере благоустройства</w:t>
            </w:r>
            <w:r w:rsidRPr="008460AE">
              <w:rPr>
                <w:rFonts w:eastAsia="Arial" w:cs="Arial"/>
                <w:kern w:val="1"/>
                <w:lang w:eastAsia="ar-SA"/>
              </w:rPr>
              <w:t>;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="002D39AB" w:rsidRPr="008460AE">
              <w:rPr>
                <w:rFonts w:eastAsia="Arial" w:cs="Arial"/>
                <w:kern w:val="1"/>
                <w:lang w:eastAsia="ar-SA"/>
              </w:rPr>
              <w:t>муниципального контроля в сфере благоустройства.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widowControl w:val="0"/>
              <w:suppressAutoHyphens/>
              <w:ind w:right="423"/>
              <w:jc w:val="center"/>
              <w:rPr>
                <w:color w:val="000000"/>
                <w:kern w:val="1"/>
                <w:shd w:val="clear" w:color="auto" w:fill="FFFFFF"/>
                <w:lang w:eastAsia="ar-SA"/>
              </w:rPr>
            </w:pPr>
            <w:r w:rsidRPr="008460AE">
              <w:rPr>
                <w:kern w:val="1"/>
                <w:lang w:eastAsia="ar-SA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widowControl w:val="0"/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8460AE">
              <w:rPr>
                <w:rFonts w:eastAsia="Calibri"/>
                <w:kern w:val="1"/>
                <w:lang w:eastAsia="en-US"/>
              </w:rPr>
              <w:t xml:space="preserve">Глава администрации и (или) </w:t>
            </w:r>
            <w:r w:rsidRPr="008460A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</w:tbl>
    <w:p w:rsid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2D39AB" w:rsidRDefault="00134B52" w:rsidP="002D39AB">
      <w:pPr>
        <w:jc w:val="center"/>
        <w:rPr>
          <w:b/>
          <w:bCs/>
          <w:sz w:val="28"/>
          <w:szCs w:val="28"/>
          <w:lang w:eastAsia="en-US"/>
        </w:rPr>
      </w:pPr>
      <w:r w:rsidRPr="002D39AB">
        <w:rPr>
          <w:b/>
          <w:bCs/>
          <w:sz w:val="28"/>
          <w:szCs w:val="28"/>
          <w:lang w:eastAsia="en-US"/>
        </w:rPr>
        <w:lastRenderedPageBreak/>
        <w:t>4. Показатели результативности и эффективности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контрольными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  На 2022 год устанавливаются следующие отчетные показатели Программы: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- количество проведенных контрольных мероприятий в отношении контролируемых лиц, а также мероприятий по контролю, при проведении которых не требуется взаимодействие органа муниципального контроля с контролируемыми лицами;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- количество выявленных нарушений контролируемыми лицами в отношении объектов </w:t>
      </w:r>
      <w:r w:rsidR="002D39AB">
        <w:rPr>
          <w:bCs/>
          <w:sz w:val="28"/>
          <w:szCs w:val="28"/>
          <w:lang w:eastAsia="en-US"/>
        </w:rPr>
        <w:t>контроля</w:t>
      </w:r>
      <w:r w:rsidRPr="00134B52">
        <w:rPr>
          <w:bCs/>
          <w:sz w:val="28"/>
          <w:szCs w:val="28"/>
          <w:lang w:eastAsia="en-US"/>
        </w:rPr>
        <w:t xml:space="preserve"> обязательных требований, требований, установленных муниципальными правовыми актами;</w:t>
      </w:r>
    </w:p>
    <w:p w:rsidR="000B32EB" w:rsidRDefault="00134B52" w:rsidP="002D39AB">
      <w:pPr>
        <w:ind w:firstLine="709"/>
        <w:jc w:val="both"/>
        <w:rPr>
          <w:sz w:val="28"/>
          <w:szCs w:val="28"/>
        </w:rPr>
      </w:pPr>
      <w:r w:rsidRPr="00134B52">
        <w:rPr>
          <w:bCs/>
          <w:sz w:val="28"/>
          <w:szCs w:val="28"/>
          <w:lang w:eastAsia="en-US"/>
        </w:rPr>
        <w:t xml:space="preserve">- количество проведенных профилактических мероприятий, в том числе путем консультирования контролируемых лиц по вопросам организации 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 xml:space="preserve">, порядка осуществления контрольных мероприятий, порядка обжалования действий (бездействия) должностных лиц </w:t>
      </w:r>
      <w:r w:rsidR="00D22569">
        <w:rPr>
          <w:bCs/>
          <w:sz w:val="28"/>
          <w:szCs w:val="28"/>
          <w:lang w:eastAsia="en-US"/>
        </w:rPr>
        <w:t>администрации</w:t>
      </w:r>
      <w:r w:rsidRPr="00134B52">
        <w:rPr>
          <w:bCs/>
          <w:sz w:val="28"/>
          <w:szCs w:val="28"/>
          <w:lang w:eastAsia="en-US"/>
        </w:rPr>
        <w:t xml:space="preserve"> в част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>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</w:t>
      </w:r>
      <w:r w:rsidR="00D22569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>.</w:t>
      </w:r>
    </w:p>
    <w:p w:rsidR="001E3E9C" w:rsidRDefault="001E3E9C" w:rsidP="009778E2">
      <w:pPr>
        <w:jc w:val="both"/>
        <w:rPr>
          <w:sz w:val="28"/>
          <w:szCs w:val="28"/>
        </w:rPr>
      </w:pPr>
    </w:p>
    <w:p w:rsidR="001E3E9C" w:rsidRDefault="001E3E9C" w:rsidP="009778E2">
      <w:pPr>
        <w:jc w:val="both"/>
        <w:rPr>
          <w:sz w:val="28"/>
          <w:szCs w:val="28"/>
        </w:rPr>
      </w:pPr>
    </w:p>
    <w:p w:rsidR="009778E2" w:rsidRDefault="009778E2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9778E2" w:rsidRDefault="008A50D6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778E2" w:rsidRPr="001E11EF">
        <w:rPr>
          <w:sz w:val="28"/>
          <w:szCs w:val="28"/>
        </w:rPr>
        <w:t xml:space="preserve"> </w:t>
      </w:r>
      <w:r w:rsidR="009778E2">
        <w:rPr>
          <w:sz w:val="28"/>
          <w:szCs w:val="28"/>
        </w:rPr>
        <w:t>сельского п</w:t>
      </w:r>
      <w:r w:rsidR="009778E2" w:rsidRPr="001E11EF">
        <w:rPr>
          <w:sz w:val="28"/>
          <w:szCs w:val="28"/>
        </w:rPr>
        <w:t>оселения</w:t>
      </w:r>
    </w:p>
    <w:p w:rsidR="00CD13C8" w:rsidRDefault="009778E2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8A50D6">
        <w:rPr>
          <w:sz w:val="28"/>
          <w:szCs w:val="28"/>
        </w:rPr>
        <w:t xml:space="preserve">                             Е.А. Дубровин</w:t>
      </w: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sectPr w:rsidR="000B32EB" w:rsidSect="009778E2">
      <w:headerReference w:type="default" r:id="rId9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A4F" w:rsidRDefault="004C6A4F" w:rsidP="00DD185A">
      <w:r>
        <w:separator/>
      </w:r>
    </w:p>
  </w:endnote>
  <w:endnote w:type="continuationSeparator" w:id="0">
    <w:p w:rsidR="004C6A4F" w:rsidRDefault="004C6A4F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A4F" w:rsidRDefault="004C6A4F" w:rsidP="00DD185A">
      <w:r>
        <w:separator/>
      </w:r>
    </w:p>
  </w:footnote>
  <w:footnote w:type="continuationSeparator" w:id="0">
    <w:p w:rsidR="004C6A4F" w:rsidRDefault="004C6A4F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412BD3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D5B68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4B52"/>
    <w:rsid w:val="00136427"/>
    <w:rsid w:val="001415A2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4798"/>
    <w:rsid w:val="001955AC"/>
    <w:rsid w:val="001A283E"/>
    <w:rsid w:val="001A2F4D"/>
    <w:rsid w:val="001A5B0C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39AB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2BD3"/>
    <w:rsid w:val="00413A88"/>
    <w:rsid w:val="004224A2"/>
    <w:rsid w:val="00424F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C6A4F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A7A07"/>
    <w:rsid w:val="005B0CE5"/>
    <w:rsid w:val="005B1F93"/>
    <w:rsid w:val="005B423F"/>
    <w:rsid w:val="005C3164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4C71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296E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08F1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1247"/>
    <w:rsid w:val="007F24E4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460AE"/>
    <w:rsid w:val="0085080E"/>
    <w:rsid w:val="00852F9D"/>
    <w:rsid w:val="0086217F"/>
    <w:rsid w:val="00866DD5"/>
    <w:rsid w:val="00867120"/>
    <w:rsid w:val="008736A9"/>
    <w:rsid w:val="00880C89"/>
    <w:rsid w:val="00884E8B"/>
    <w:rsid w:val="00887BFB"/>
    <w:rsid w:val="008A50D6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6AD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E7F01"/>
    <w:rsid w:val="009F3CBE"/>
    <w:rsid w:val="009F548E"/>
    <w:rsid w:val="009F75F5"/>
    <w:rsid w:val="00A07050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1E97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2569"/>
    <w:rsid w:val="00D23FEB"/>
    <w:rsid w:val="00D24B97"/>
    <w:rsid w:val="00D265F5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572E4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85E50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55D6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3A3D-F67B-4A42-A2E2-33043858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2021-10-06T04:57:00Z</dcterms:created>
  <dcterms:modified xsi:type="dcterms:W3CDTF">2021-12-20T12:07:00Z</dcterms:modified>
</cp:coreProperties>
</file>