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8" w:rsidRDefault="00A222F8" w:rsidP="001233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110490</wp:posOffset>
            </wp:positionV>
            <wp:extent cx="545465" cy="678180"/>
            <wp:effectExtent l="19050" t="0" r="6985" b="0"/>
            <wp:wrapNone/>
            <wp:docPr id="1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319">
        <w:t xml:space="preserve">                                                                       </w:t>
      </w:r>
    </w:p>
    <w:p w:rsidR="00A222F8" w:rsidRDefault="00A222F8" w:rsidP="00123319">
      <w:r>
        <w:t xml:space="preserve">                                        </w:t>
      </w:r>
      <w:r w:rsidR="00123319">
        <w:t xml:space="preserve"> </w:t>
      </w:r>
    </w:p>
    <w:p w:rsidR="00A222F8" w:rsidRDefault="00A54138" w:rsidP="00A54138">
      <w:pPr>
        <w:tabs>
          <w:tab w:val="left" w:pos="6048"/>
        </w:tabs>
      </w:pPr>
      <w:r>
        <w:tab/>
        <w:t>ПРОЕКТ</w:t>
      </w:r>
    </w:p>
    <w:p w:rsidR="00A222F8" w:rsidRDefault="00A222F8" w:rsidP="00123319"/>
    <w:p w:rsidR="00FD0A43" w:rsidRDefault="00A222F8" w:rsidP="00FD0A43">
      <w:pPr>
        <w:pStyle w:val="1"/>
        <w:rPr>
          <w:sz w:val="28"/>
          <w:szCs w:val="28"/>
        </w:rPr>
      </w:pPr>
      <w:r>
        <w:t xml:space="preserve">                                                     </w:t>
      </w:r>
    </w:p>
    <w:p w:rsidR="00FD0A43" w:rsidRDefault="00FD0A43" w:rsidP="00FD0A43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ХАРЬКОВСКОГО СЕЛЬСКОГО ПОСЕЛЕНИЯ ЛАБИНСКОГО РАЙОНА</w:t>
      </w:r>
    </w:p>
    <w:p w:rsidR="00FD0A43" w:rsidRDefault="00FD0A43" w:rsidP="00FD0A43">
      <w:pPr>
        <w:rPr>
          <w:szCs w:val="28"/>
        </w:rPr>
      </w:pPr>
    </w:p>
    <w:p w:rsidR="00FD0A43" w:rsidRDefault="00FD0A43" w:rsidP="00FD0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0A43" w:rsidRDefault="00FD0A43" w:rsidP="00FD0A43">
      <w:pPr>
        <w:jc w:val="center"/>
        <w:rPr>
          <w:b/>
          <w:szCs w:val="28"/>
        </w:rPr>
      </w:pPr>
    </w:p>
    <w:p w:rsidR="00FD0A43" w:rsidRDefault="00FD0A43" w:rsidP="00FD0A43">
      <w:pPr>
        <w:rPr>
          <w:szCs w:val="28"/>
        </w:rPr>
      </w:pPr>
      <w:r>
        <w:rPr>
          <w:szCs w:val="28"/>
        </w:rPr>
        <w:t xml:space="preserve">от                                                                                                                  № </w:t>
      </w:r>
    </w:p>
    <w:p w:rsidR="00FD0A43" w:rsidRDefault="00FD0A43" w:rsidP="00FD0A43">
      <w:pPr>
        <w:jc w:val="center"/>
        <w:rPr>
          <w:szCs w:val="28"/>
        </w:rPr>
      </w:pPr>
      <w:r>
        <w:rPr>
          <w:szCs w:val="28"/>
        </w:rPr>
        <w:t xml:space="preserve">хутор Харьковский </w:t>
      </w:r>
    </w:p>
    <w:p w:rsidR="00123319" w:rsidRDefault="00123319" w:rsidP="00FD0A43">
      <w:pPr>
        <w:rPr>
          <w:b/>
          <w:szCs w:val="28"/>
        </w:rPr>
      </w:pPr>
    </w:p>
    <w:p w:rsidR="005621D2" w:rsidRDefault="005621D2" w:rsidP="00CC480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A7078E">
        <w:rPr>
          <w:rFonts w:ascii="Times New Roman" w:hAnsi="Times New Roman"/>
          <w:b/>
          <w:sz w:val="28"/>
          <w:szCs w:val="28"/>
        </w:rPr>
        <w:t xml:space="preserve">Об </w:t>
      </w:r>
      <w:r w:rsidRPr="00CC480D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>Пол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>ожения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 xml:space="preserve"> о порядке присвоения наименований элементам улично-дорожной сети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>,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 местного значения муниципального района), 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 xml:space="preserve"> наименований эле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ментам планировочной структуры в границах </w:t>
      </w:r>
      <w:r w:rsidR="00FD0A43">
        <w:rPr>
          <w:rFonts w:ascii="Times New Roman" w:hAnsi="Times New Roman"/>
          <w:b/>
          <w:sz w:val="28"/>
          <w:szCs w:val="28"/>
        </w:rPr>
        <w:t>Харьковского</w:t>
      </w:r>
      <w:r w:rsidR="00CC48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A7078E">
        <w:rPr>
          <w:rFonts w:ascii="Times New Roman" w:hAnsi="Times New Roman"/>
          <w:b/>
          <w:sz w:val="28"/>
          <w:szCs w:val="28"/>
        </w:rPr>
        <w:t xml:space="preserve"> Лабинского района</w:t>
      </w:r>
    </w:p>
    <w:p w:rsidR="005621D2" w:rsidRPr="00A7078E" w:rsidRDefault="005621D2" w:rsidP="005621D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9042C" w:rsidRPr="00CC480D" w:rsidRDefault="0099042C" w:rsidP="0099042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250864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CC480D">
        <w:rPr>
          <w:rFonts w:ascii="Times New Roman" w:hAnsi="Times New Roman"/>
          <w:bCs/>
          <w:sz w:val="28"/>
          <w:szCs w:val="28"/>
        </w:rPr>
        <w:t xml:space="preserve">с </w:t>
      </w:r>
      <w:r w:rsidR="00CC480D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06  октября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>2003</w:t>
      </w:r>
      <w:r w:rsidR="00CC480D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 w:rsidR="00FD0A43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Pr="00CC480D">
        <w:rPr>
          <w:rFonts w:ascii="Times New Roman" w:hAnsi="Times New Roman"/>
          <w:sz w:val="28"/>
          <w:szCs w:val="28"/>
        </w:rPr>
        <w:t>, руков</w:t>
      </w:r>
      <w:r w:rsidR="004320E4" w:rsidRPr="00CC480D">
        <w:rPr>
          <w:rFonts w:ascii="Times New Roman" w:hAnsi="Times New Roman"/>
          <w:sz w:val="28"/>
          <w:szCs w:val="28"/>
        </w:rPr>
        <w:t>одствуясь У</w:t>
      </w:r>
      <w:r w:rsidRPr="00CC480D">
        <w:rPr>
          <w:rFonts w:ascii="Times New Roman" w:hAnsi="Times New Roman"/>
          <w:sz w:val="28"/>
          <w:szCs w:val="28"/>
        </w:rPr>
        <w:t xml:space="preserve">ставом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Pr="00CC480D">
        <w:rPr>
          <w:rFonts w:ascii="Times New Roman" w:hAnsi="Times New Roman"/>
          <w:sz w:val="28"/>
          <w:szCs w:val="28"/>
        </w:rPr>
        <w:t>сельского поселения Лабинского района п о с т а н о в л я ю:</w:t>
      </w:r>
    </w:p>
    <w:p w:rsidR="00990EC6" w:rsidRPr="005621D2" w:rsidRDefault="005621D2" w:rsidP="005621D2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  </w:t>
      </w:r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 xml:space="preserve">Положение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наименований элементам планировочной структуры в границах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="00CC480D" w:rsidRPr="00CC480D">
        <w:rPr>
          <w:rFonts w:ascii="Times New Roman" w:hAnsi="Times New Roman"/>
          <w:sz w:val="28"/>
          <w:szCs w:val="28"/>
        </w:rPr>
        <w:t>сельского поселения Лабинского района</w:t>
      </w:r>
      <w:r w:rsidR="00CC480D">
        <w:rPr>
          <w:rFonts w:ascii="Times New Roman" w:hAnsi="Times New Roman"/>
          <w:sz w:val="28"/>
          <w:szCs w:val="28"/>
        </w:rPr>
        <w:t xml:space="preserve"> </w:t>
      </w:r>
      <w:r w:rsidR="00990EC6" w:rsidRPr="00CC480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1000" w:history="1">
        <w:r w:rsidR="00990EC6" w:rsidRPr="005621D2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4D6D48" w:rsidRDefault="00F708AA" w:rsidP="004D6D48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302A8E">
        <w:rPr>
          <w:szCs w:val="28"/>
        </w:rPr>
        <w:t xml:space="preserve"> Специалисту администрации Харьковского сельского поселения Лабинского района Стрельникова Ю.С.  </w:t>
      </w:r>
      <w:r w:rsidR="00A86242" w:rsidRPr="00440F32">
        <w:rPr>
          <w:color w:val="000000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A86242">
        <w:rPr>
          <w:color w:val="000000"/>
          <w:szCs w:val="28"/>
        </w:rPr>
        <w:t>Харьковского</w:t>
      </w:r>
      <w:r w:rsidR="00A86242" w:rsidRPr="00440F32">
        <w:rPr>
          <w:color w:val="000000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4D6D48" w:rsidRDefault="004D6D48" w:rsidP="004D6D48">
      <w:pPr>
        <w:ind w:left="284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оставляю за собой.</w:t>
      </w:r>
    </w:p>
    <w:p w:rsidR="004D6D48" w:rsidRDefault="004D6D48" w:rsidP="004D6D48">
      <w:pPr>
        <w:tabs>
          <w:tab w:val="left" w:pos="709"/>
          <w:tab w:val="left" w:pos="1418"/>
        </w:tabs>
        <w:ind w:left="284"/>
        <w:jc w:val="both"/>
        <w:rPr>
          <w:szCs w:val="28"/>
        </w:rPr>
      </w:pPr>
      <w:r>
        <w:rPr>
          <w:szCs w:val="28"/>
        </w:rPr>
        <w:t xml:space="preserve">       4. Постановление вступает</w:t>
      </w:r>
      <w:r w:rsidR="00A86242">
        <w:rPr>
          <w:szCs w:val="28"/>
        </w:rPr>
        <w:t xml:space="preserve"> в силу со дня его обнародования</w:t>
      </w:r>
      <w:r>
        <w:rPr>
          <w:szCs w:val="28"/>
        </w:rPr>
        <w:t>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FD0A43" w:rsidP="00123319">
      <w:pPr>
        <w:jc w:val="both"/>
        <w:rPr>
          <w:szCs w:val="28"/>
        </w:rPr>
      </w:pPr>
      <w:r>
        <w:rPr>
          <w:szCs w:val="28"/>
        </w:rPr>
        <w:t>Харьковского</w:t>
      </w:r>
      <w:r w:rsidR="00123319" w:rsidRPr="003A1945">
        <w:rPr>
          <w:szCs w:val="28"/>
        </w:rPr>
        <w:t xml:space="preserve"> сельского</w:t>
      </w:r>
    </w:p>
    <w:p w:rsidR="002963C3" w:rsidRDefault="005621D2" w:rsidP="00CC480D">
      <w:pPr>
        <w:jc w:val="both"/>
        <w:rPr>
          <w:szCs w:val="28"/>
        </w:rPr>
      </w:pPr>
      <w:r>
        <w:rPr>
          <w:szCs w:val="28"/>
        </w:rPr>
        <w:t xml:space="preserve">поселения Лабинского района </w:t>
      </w:r>
      <w:r>
        <w:rPr>
          <w:szCs w:val="28"/>
        </w:rPr>
        <w:tab/>
        <w:t xml:space="preserve">                        </w:t>
      </w:r>
      <w:r w:rsidR="00FD0A43">
        <w:rPr>
          <w:szCs w:val="28"/>
        </w:rPr>
        <w:t xml:space="preserve">                  Е.А. Дубровин</w:t>
      </w:r>
    </w:p>
    <w:p w:rsidR="00990EC6" w:rsidRDefault="002963C3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>
        <w:rPr>
          <w:szCs w:val="28"/>
        </w:rPr>
        <w:t xml:space="preserve">                                      </w:t>
      </w:r>
      <w:r w:rsidR="00123319"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AB72C2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90EC6" w:rsidRDefault="001E40AA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1" w:name="_Hlk55202504"/>
      <w:r>
        <w:rPr>
          <w:color w:val="000000"/>
          <w:szCs w:val="28"/>
        </w:rPr>
        <w:t xml:space="preserve">Харьковского </w:t>
      </w:r>
      <w:r w:rsidR="00990EC6">
        <w:rPr>
          <w:color w:val="000000"/>
          <w:szCs w:val="28"/>
        </w:rPr>
        <w:t>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1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_____________№____________</w:t>
      </w:r>
    </w:p>
    <w:p w:rsidR="00990EC6" w:rsidRPr="005621D2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5621D2">
        <w:rPr>
          <w:color w:val="000000"/>
          <w:szCs w:val="28"/>
          <w:highlight w:val="yellow"/>
        </w:rPr>
        <w:t xml:space="preserve"> </w:t>
      </w:r>
    </w:p>
    <w:p w:rsidR="005621D2" w:rsidRDefault="00CC480D" w:rsidP="005621D2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sub_10001"/>
      <w:r w:rsidRPr="00CC480D">
        <w:rPr>
          <w:rFonts w:ascii="Times New Roman" w:hAnsi="Times New Roman"/>
          <w:sz w:val="28"/>
          <w:szCs w:val="28"/>
          <w:lang w:eastAsia="ar-SA"/>
        </w:rPr>
        <w:t xml:space="preserve">Положение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наименований элементам планировочной структуры в границах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Pr="00CC480D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</w:p>
    <w:p w:rsidR="00D260F9" w:rsidRDefault="00D260F9" w:rsidP="005621D2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480D" w:rsidRPr="00D260F9" w:rsidRDefault="00D260F9" w:rsidP="00D260F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0F9">
        <w:rPr>
          <w:rFonts w:ascii="Times New Roman" w:hAnsi="Times New Roman" w:cs="Times New Roman"/>
          <w:sz w:val="28"/>
          <w:szCs w:val="28"/>
        </w:rPr>
        <w:t>1. Раздел 1 Общие положения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1.1. Настоящее Положение устанавливает единый порядок присвоения наименований элементам улично-дорожной сети</w:t>
      </w:r>
      <w:r w:rsidRPr="00CC480D">
        <w:rPr>
          <w:bCs/>
          <w:szCs w:val="28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</w:t>
      </w:r>
      <w:r w:rsidRPr="00CC480D">
        <w:rPr>
          <w:color w:val="000000"/>
          <w:szCs w:val="28"/>
        </w:rPr>
        <w:t xml:space="preserve"> наименований элементам планировочной структуры, изменения, аннулирования таких наименований </w:t>
      </w:r>
      <w:r w:rsidRPr="00CC480D">
        <w:rPr>
          <w:bCs/>
          <w:color w:val="000000"/>
          <w:szCs w:val="28"/>
        </w:rPr>
        <w:t xml:space="preserve">в </w:t>
      </w:r>
      <w:r w:rsidRPr="00CC480D">
        <w:rPr>
          <w:szCs w:val="28"/>
          <w:lang w:eastAsia="ar-SA"/>
        </w:rPr>
        <w:t xml:space="preserve">границах </w:t>
      </w:r>
      <w:r w:rsidR="00FD0A43">
        <w:rPr>
          <w:szCs w:val="28"/>
        </w:rPr>
        <w:t>Харьковского</w:t>
      </w:r>
      <w:r w:rsidRPr="00CC480D">
        <w:rPr>
          <w:szCs w:val="28"/>
        </w:rPr>
        <w:t xml:space="preserve"> сельского поселения Лабинского района</w:t>
      </w:r>
      <w:r>
        <w:rPr>
          <w:szCs w:val="28"/>
        </w:rPr>
        <w:t xml:space="preserve"> </w:t>
      </w:r>
      <w:r w:rsidRPr="00CC480D">
        <w:rPr>
          <w:color w:val="000000"/>
          <w:szCs w:val="28"/>
        </w:rPr>
        <w:t xml:space="preserve"> (далее – присвоение (изменение, аннулирование) наименований) и разработано в целях упорядочивания данной деятельности на территории </w:t>
      </w:r>
      <w:r w:rsidR="00FD0A43">
        <w:rPr>
          <w:color w:val="000000"/>
          <w:szCs w:val="28"/>
        </w:rPr>
        <w:t xml:space="preserve">Харьковского </w:t>
      </w:r>
      <w:r>
        <w:rPr>
          <w:color w:val="000000"/>
          <w:szCs w:val="28"/>
        </w:rPr>
        <w:t>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1.2. Настоящее Положение разработано в соответствии с Конституцией РФ,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C480D">
        <w:rPr>
          <w:color w:val="000000"/>
          <w:szCs w:val="28"/>
        </w:rPr>
        <w:t>, Приказ</w:t>
      </w:r>
      <w:r>
        <w:rPr>
          <w:color w:val="000000"/>
          <w:szCs w:val="28"/>
        </w:rPr>
        <w:t>а Минфина России от 05.11.2015 №</w:t>
      </w:r>
      <w:r w:rsidRPr="00CC480D">
        <w:rPr>
          <w:color w:val="000000"/>
          <w:szCs w:val="28"/>
        </w:rPr>
        <w:t xml:space="preserve">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Уставом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1.3. Присвоение (изменение, аннулирование) наименований состоит в присвоении либо изменении названий (топонимов) объектам в </w:t>
      </w:r>
      <w:r w:rsidR="00FD0A43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с целью установления их конкретного месторасположения, в соответствии с условиями, сложившимися на данной территории, и правилами топонимики - науки, изучающей имена собственные, представляющие названия объектов наименования и переименования.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lastRenderedPageBreak/>
        <w:t xml:space="preserve">1.4. Присвоение (изменение, аннулирование) наименований осуществляется для удовлетворения потребностей физических и юридических лиц в присвоении адресов, ориентировании на территории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, в единообразном понимании и использовании топонимов.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1.5. В настоящем Положении используются следующие основные понятия и термины: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«элемент улично-дорожной сети» - градостроительный линейный объект (дорога), обеспечивающий транспортные и пешеходные связи между жилыми районами, а так же между жилыми районами и промзонами, общественными центрами, кварталами; обеспечивающий доступ к внутриквартальной застройке, к отдельным индивидуальным домам на территории населенных пунктов, имеющий линейные фиксированные по всей длине границы, начало и окончание. К ним относятся: улица, проспект, переулок, проезд, набережная, площадь, бульвар, тупик, съезд, шоссе, аллея и иное (далее по тексту – объект), 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«проспект» - прямая улица или магистраль с высоким уровнем благоустройства, имеющая важное градостроительное значение, началом или концом проспекта могут быть только перекресток, развязка, крупная площадь или граница населенного пункта;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AB72C2">
        <w:rPr>
          <w:bCs/>
          <w:color w:val="000000"/>
          <w:szCs w:val="28"/>
        </w:rPr>
        <w:t>«улица»</w:t>
      </w:r>
      <w:r w:rsidRPr="00AB72C2">
        <w:rPr>
          <w:color w:val="000000"/>
          <w:szCs w:val="28"/>
        </w:rPr>
        <w:t xml:space="preserve"> - поименованный градостроительный объект, обеспечивающий транспортные и пешеходные связи между жилыми районами, между жилыми районами и промзонами, общественными центрами, микрорайонами (кварталами), обеспечивающий доступ к домам внутриквартальной застройки;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bCs/>
          <w:color w:val="000000"/>
          <w:szCs w:val="28"/>
        </w:rPr>
        <w:t>«площадь»</w:t>
      </w:r>
      <w:r w:rsidRPr="00AB72C2">
        <w:rPr>
          <w:color w:val="000000"/>
          <w:szCs w:val="28"/>
        </w:rPr>
        <w:t xml:space="preserve"> - поименованный градостроительный объект, являющийся планировочным элементом, имеющим замкнутые границы;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«аллея» - дорога, пешеходная или проезжая, обсаженная по обеим сторонам деревьями, кустарниками, или дорожка в парке, саду;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«бульвар» - улица, имеющая в своих границах широкую продольную аллею, обычно посередине;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«набережная» - улица вдоль берега с односторонней застройкой;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«переулок» - небольшая, обычно узкая улица, соединяющая другие параллельные улицы;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 xml:space="preserve">«переезд» - место, где переезжают через что-либо; 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«проезд» - небольшая улица или неширокая дорога на незастроенной территории;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«тупик» - улица или переулок, не имеющие сквозного проезда или прохода;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 xml:space="preserve">«шоссе» - улица, не имеющая начала, конца (или и того, и другого) в одном населенном пункте, проходящая транзитом через несколько населенных </w:t>
      </w:r>
      <w:r w:rsidRPr="00AB72C2">
        <w:rPr>
          <w:color w:val="000000"/>
          <w:szCs w:val="28"/>
        </w:rPr>
        <w:lastRenderedPageBreak/>
        <w:t>пунктов или поселений. Как правило, является объектом федерального, регионального или районного значения;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bCs/>
          <w:color w:val="000000"/>
          <w:szCs w:val="28"/>
        </w:rPr>
        <w:t>«наименования (топонимы)»</w:t>
      </w:r>
      <w:r w:rsidRPr="00AB72C2">
        <w:rPr>
          <w:color w:val="000000"/>
          <w:szCs w:val="28"/>
        </w:rPr>
        <w:t xml:space="preserve"> - имена собственные (в текстовом или цифровом выражении), присваиваемые территориальным единицам, территориям проживания граждан, муниципальным объектам и служащие для их определения, выделения и распознавания;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AB72C2">
        <w:rPr>
          <w:color w:val="000000"/>
          <w:szCs w:val="28"/>
        </w:rPr>
        <w:t>«статусная часть топонима» - одно</w:t>
      </w:r>
      <w:r w:rsidRPr="00CC480D">
        <w:rPr>
          <w:color w:val="000000"/>
          <w:szCs w:val="28"/>
        </w:rPr>
        <w:t xml:space="preserve"> из слов в именительном падеже, единственном числе, входящее в состав топонима, обозначающее вид объекта.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666666"/>
          <w:szCs w:val="28"/>
        </w:rPr>
        <w:t> </w:t>
      </w:r>
    </w:p>
    <w:p w:rsidR="00CC480D" w:rsidRDefault="00D260F9" w:rsidP="00D260F9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Раздел 2</w:t>
      </w:r>
      <w:r w:rsidR="00CC480D" w:rsidRPr="00CC480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Общие правила и требования, предъявляемые к присвоению наименований элементам улично-дорожной сети, наименований элементам планировочной структуры</w:t>
      </w:r>
    </w:p>
    <w:p w:rsidR="00D260F9" w:rsidRPr="00CC480D" w:rsidRDefault="00D260F9" w:rsidP="00D260F9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2.1. Правила присвоения наименований объектам: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1) наименования муниципальных объектов в </w:t>
      </w:r>
      <w:r w:rsidR="00FD0A43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должны отвечать своему назначению, соответствовать стилистическим нормам современного русского литературного языка;</w:t>
      </w:r>
      <w:r w:rsidRPr="00CC480D">
        <w:rPr>
          <w:b/>
          <w:bCs/>
          <w:color w:val="666666"/>
          <w:szCs w:val="28"/>
        </w:rPr>
        <w:t xml:space="preserve">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2) наименования должны быть эстетичным: благозвучными, удобными для произношения, по возможности краткими, легко запоминающимися; вызывать положительные ассоциации у граждан;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наименования должны соответствовать и опираться на исторические, социальные, географические, топографические и градостроительные особенности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, конкретного населенного пункта, самого объекта; могут закреплять смысловое значение важных исторических событий.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2.2. К основным требованиям присвоения (изменения, аннулирования) наименований относятся: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color w:val="000000"/>
          <w:szCs w:val="28"/>
        </w:rPr>
        <w:t xml:space="preserve">1) наименования должны быть мотивированными и отражать наиболее существенные индивидуальные характеристики объекта присвоения наименования, а также заключать в себе необходимый объем информационной ценности содержания наименований, уважение к личной и общественной памяти граждан, </w:t>
      </w:r>
      <w:r w:rsidRPr="00CC480D">
        <w:rPr>
          <w:szCs w:val="28"/>
        </w:rPr>
        <w:t xml:space="preserve">при этом новое наименование не должно повторяться дважды в одном населенном пункте на территории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2) наименования должны соответствовать существующей топонимической системе наименований, сочетаться с существующими наименованиями территорий проживания граждан, территориальных единиц, муниципальных объектов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 наименования групп объектов в новых микрорайонах и кварталах следует проводить, опираясь на единую для всего микрорайона (квартала) выбранную смысловую концепцию;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При присвоении (изменении, аннулировании) наименований не допускается образование новых наименований (топонимов), нарушающих исторически сложившуюся топонимическую систему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lastRenderedPageBreak/>
        <w:t xml:space="preserve">4) присвоение (изменение, аннулирование) наименований именами, фамилиями выдающихся личностей, известных жителей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, граждан Российской Федерации и иностранных лиц может производиться только новым объектам и по истечении не менее десяти лет со дня смерти указанных лиц; в исключительных случаях за особые заслуги перед Российской Федерацией, </w:t>
      </w:r>
      <w:r w:rsidR="00ED4C36">
        <w:rPr>
          <w:color w:val="000000"/>
          <w:szCs w:val="28"/>
        </w:rPr>
        <w:t>Харьковским</w:t>
      </w:r>
      <w:r w:rsidR="00D260F9">
        <w:rPr>
          <w:color w:val="000000"/>
          <w:szCs w:val="28"/>
        </w:rPr>
        <w:t xml:space="preserve"> сельским поселением Лабинского района</w:t>
      </w:r>
      <w:r w:rsidR="00D260F9" w:rsidRPr="00CC480D">
        <w:rPr>
          <w:szCs w:val="28"/>
        </w:rPr>
        <w:t xml:space="preserve"> </w:t>
      </w:r>
      <w:r w:rsidRPr="00CC480D">
        <w:rPr>
          <w:szCs w:val="28"/>
        </w:rPr>
        <w:t>допускается присвоение имени до истечения указанного срока;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5) указатели с наименованиями элементов улично-дорожной сети, наименованиями элементов планировочной структуры в </w:t>
      </w:r>
      <w:r w:rsidR="00ED4C36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 xml:space="preserve">выполняются в соответствии с требованиями Правил благоустройства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bCs/>
          <w:szCs w:val="28"/>
          <w:lang w:eastAsia="ar-SA"/>
        </w:rPr>
        <w:t>.</w:t>
      </w:r>
      <w:r w:rsidRPr="00CC480D">
        <w:rPr>
          <w:color w:val="000000"/>
          <w:szCs w:val="28"/>
        </w:rPr>
        <w:t xml:space="preserve">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666666"/>
          <w:szCs w:val="28"/>
        </w:rPr>
        <w:t> </w:t>
      </w:r>
    </w:p>
    <w:p w:rsidR="00D260F9" w:rsidRDefault="00CC480D" w:rsidP="00D260F9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Раздел </w:t>
      </w:r>
      <w:r w:rsidR="00D260F9">
        <w:rPr>
          <w:color w:val="000000"/>
          <w:szCs w:val="28"/>
        </w:rPr>
        <w:t>3</w:t>
      </w:r>
      <w:r w:rsidRPr="00CC480D">
        <w:rPr>
          <w:color w:val="000000"/>
          <w:szCs w:val="28"/>
        </w:rPr>
        <w:t xml:space="preserve">. </w:t>
      </w:r>
      <w:r w:rsidR="00D260F9">
        <w:rPr>
          <w:color w:val="000000"/>
          <w:szCs w:val="28"/>
        </w:rPr>
        <w:t>Порядок внесения и рассмотрения предложений по присвоению наименований элементам улично-дорожной сети, наименований элементам планировочной структуры</w:t>
      </w:r>
    </w:p>
    <w:p w:rsidR="00CC480D" w:rsidRPr="00D260F9" w:rsidRDefault="00CC480D" w:rsidP="00D260F9">
      <w:pPr>
        <w:shd w:val="clear" w:color="auto" w:fill="FFFFFF"/>
        <w:ind w:firstLine="567"/>
        <w:rPr>
          <w:color w:val="000000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3.1. Присвоение (изменение, аннулирование) наименований производится в порядке, установленном данным Положением, по предложению: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1) граждан Российской Федерации, имеющих постоянное место жительства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 xml:space="preserve"> или объекты недвижимости (земельные участки, жилые дома);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2) юридических лиц, зарегистрированных в установленном порядке и осуществляющих свою деятельность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3) общественных и иных организаций;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4) органов местного самоуправления;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5) органов государственной власти Российской Федерации и субъектов Российской Федерации.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3.2. Предложения о присвоении (изменении, аннулировании) наименований вносятся лицами, указанными в п. 3.1 данного Положения, (далее по тексту – инициаторы) в письменном виде на имя главы администрации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 Инициаторы представляют </w:t>
      </w:r>
      <w:r w:rsidRPr="00CC480D">
        <w:rPr>
          <w:szCs w:val="28"/>
        </w:rPr>
        <w:t xml:space="preserve">в администрацию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 (далее –</w:t>
      </w:r>
      <w:r w:rsidR="00D260F9">
        <w:rPr>
          <w:szCs w:val="28"/>
        </w:rPr>
        <w:t xml:space="preserve"> </w:t>
      </w:r>
      <w:r w:rsidRPr="00CC480D">
        <w:rPr>
          <w:szCs w:val="28"/>
        </w:rPr>
        <w:t>администрацию)</w:t>
      </w:r>
      <w:r w:rsidRPr="00CC480D">
        <w:rPr>
          <w:color w:val="FF0000"/>
          <w:szCs w:val="28"/>
        </w:rPr>
        <w:t xml:space="preserve"> </w:t>
      </w:r>
      <w:r w:rsidRPr="00CC480D">
        <w:rPr>
          <w:color w:val="000000"/>
          <w:szCs w:val="28"/>
        </w:rPr>
        <w:t>следующие документы: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3.3.1. заявление о присвоении (изменении, аннулировании) наименований, в котором содержатся: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szCs w:val="28"/>
        </w:rPr>
        <w:t>3.3.1.1. предполагаемое наименование элемента улично-дорожной сети или элемента</w:t>
      </w:r>
      <w:r w:rsidRPr="00CC480D">
        <w:rPr>
          <w:color w:val="000000"/>
          <w:szCs w:val="28"/>
        </w:rPr>
        <w:t xml:space="preserve"> планировочной структуры (по желанию);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3.3.1.2. карта-схема, на которой обозначается расположение элемента улично-дорожной сети, элемента планировочной структуры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3.3.1.3. обоснования присвоения наименования (в случае наличия предложения по наименованию </w:t>
      </w:r>
      <w:r w:rsidRPr="00CC480D">
        <w:rPr>
          <w:szCs w:val="28"/>
        </w:rPr>
        <w:t>согласно п. 3.3.1.1);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3.3.1.4. сведения об инициаторах, предложивших присвоить наименование: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lastRenderedPageBreak/>
        <w:t>для физического лица - фамилия, имя и отчество (при наличии), регистрация по месту жительства, почтовый адрес, номер телефона;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для юридического лица, общественной и иной организации, органа местного самоуправления, органа государственной власти Российской Федерации и субъекта Российской Федерации – наименование, место нахождения, почтовый адрес, номер телефона.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 В случае необходимости к заявлению прикладываются: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3.3.2.1.  соответствующие архивные документы;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3.3.2.2. протоколы общих собраний трудовых коллективов, организаций, общественных объединений, творческих союзов, сходов граждан по месту их жительства и других органов, обратившихся с ходатайством (при наличии);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 xml:space="preserve">3.3.2.3. при увековечении памяти известных жителей </w:t>
      </w:r>
      <w:r w:rsidR="00ED4C36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 прилагаются биографические справки об их жизни, деятельности и указываются их заслуги;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3.3.2.4. при увековечении памяти о событии или выдающейся личности прилагается краткая историческая справка о событии или выдающейся личности, содержащая информацию о достоверности события или заслугах выдающейся личности.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3.4. Предложение о присвоении (изменении, аннулировании) наименований рассматривается</w:t>
      </w:r>
      <w:r w:rsidRPr="00CC480D">
        <w:rPr>
          <w:color w:val="FF0000"/>
          <w:szCs w:val="28"/>
        </w:rPr>
        <w:t xml:space="preserve"> </w:t>
      </w:r>
      <w:r w:rsidRPr="00CC480D">
        <w:rPr>
          <w:szCs w:val="28"/>
        </w:rPr>
        <w:t xml:space="preserve">администрацией.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szCs w:val="28"/>
        </w:rPr>
        <w:t xml:space="preserve">3.5. </w:t>
      </w:r>
      <w:r w:rsidR="00AB72C2">
        <w:rPr>
          <w:szCs w:val="28"/>
        </w:rPr>
        <w:t>А</w:t>
      </w:r>
      <w:r w:rsidRPr="00CC480D">
        <w:rPr>
          <w:szCs w:val="28"/>
        </w:rPr>
        <w:t xml:space="preserve">дминистрация рассматривает </w:t>
      </w:r>
      <w:r w:rsidRPr="00CC480D">
        <w:rPr>
          <w:color w:val="000000"/>
          <w:szCs w:val="28"/>
        </w:rPr>
        <w:t>предложение инициаторов о присвоении (изменении, аннулировании) наименований на предмет соответствия (несоответствия) правилам и общим требования, предъявляемым к присвоению (изменению, аннулированию) наименований, установленных данным Положением,  целесообразностью (нецелесообразностью) данного предложения.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3.6. В срок не </w:t>
      </w:r>
      <w:r w:rsidRPr="00AB72C2">
        <w:rPr>
          <w:szCs w:val="28"/>
        </w:rPr>
        <w:t>более 30</w:t>
      </w:r>
      <w:r w:rsidRPr="00CC480D">
        <w:rPr>
          <w:color w:val="000000"/>
          <w:szCs w:val="28"/>
        </w:rPr>
        <w:t xml:space="preserve"> календарных</w:t>
      </w:r>
      <w:bookmarkStart w:id="3" w:name="_GoBack"/>
      <w:bookmarkEnd w:id="3"/>
      <w:r w:rsidRPr="00CC480D">
        <w:rPr>
          <w:color w:val="000000"/>
          <w:szCs w:val="28"/>
        </w:rPr>
        <w:t xml:space="preserve"> дней с момента регистрации предложения инициаторов </w:t>
      </w:r>
      <w:r w:rsidRPr="00CC480D">
        <w:rPr>
          <w:szCs w:val="28"/>
        </w:rPr>
        <w:t>администрация</w:t>
      </w:r>
      <w:r w:rsidRPr="00CC480D">
        <w:rPr>
          <w:color w:val="000000"/>
          <w:szCs w:val="28"/>
        </w:rPr>
        <w:t xml:space="preserve"> одобряет или отклоняет предложения инициаторов о присвоении (изменении, аннулировании) наименований.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3.7. В случае одобрения представленных предложений о присвоении (изменении, аннулировании) наименований</w:t>
      </w:r>
      <w:r w:rsidRPr="00CC480D">
        <w:rPr>
          <w:szCs w:val="28"/>
        </w:rPr>
        <w:t xml:space="preserve"> администрация</w:t>
      </w:r>
      <w:r w:rsidRPr="00CC480D">
        <w:rPr>
          <w:color w:val="000000"/>
          <w:szCs w:val="28"/>
        </w:rPr>
        <w:t xml:space="preserve"> выносит вопрос в установленном порядке на рассмотрение и принятие решения совета депутатов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3.8. В случае отклонения представленных предложений о присвоении (изменении, аннулировании) наименований </w:t>
      </w:r>
      <w:r w:rsidRPr="00CC480D">
        <w:rPr>
          <w:szCs w:val="28"/>
        </w:rPr>
        <w:t>администрация</w:t>
      </w:r>
      <w:r w:rsidRPr="00CC480D">
        <w:rPr>
          <w:color w:val="000000"/>
          <w:szCs w:val="28"/>
        </w:rPr>
        <w:t xml:space="preserve">  извещает об этом инициатора.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3.9. </w:t>
      </w:r>
      <w:r w:rsidRPr="00CC480D">
        <w:rPr>
          <w:szCs w:val="28"/>
        </w:rPr>
        <w:t xml:space="preserve">Совет депутатов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Pr="00CC480D">
        <w:rPr>
          <w:szCs w:val="28"/>
        </w:rPr>
        <w:t xml:space="preserve">на ближайшем заседании рассматривает </w:t>
      </w:r>
      <w:r w:rsidR="00AB72C2">
        <w:rPr>
          <w:szCs w:val="28"/>
        </w:rPr>
        <w:t xml:space="preserve">предложение </w:t>
      </w:r>
      <w:r w:rsidRPr="00CC480D">
        <w:rPr>
          <w:szCs w:val="28"/>
        </w:rPr>
        <w:t>администрации</w:t>
      </w:r>
      <w:r w:rsidRPr="00CC480D">
        <w:rPr>
          <w:color w:val="000000"/>
          <w:szCs w:val="28"/>
        </w:rPr>
        <w:t xml:space="preserve"> о присвоении (изменении, аннулировании) наименований и принимает решение об утверждении или отклонении присвоения (изменения, аннулирования) наименований.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bCs/>
          <w:szCs w:val="28"/>
          <w:lang w:eastAsia="ar-SA"/>
        </w:rPr>
      </w:pPr>
      <w:r w:rsidRPr="00CC480D">
        <w:rPr>
          <w:color w:val="000000"/>
          <w:szCs w:val="28"/>
        </w:rPr>
        <w:t xml:space="preserve">3.10. Официальным документом о </w:t>
      </w:r>
      <w:r w:rsidRPr="00CC480D">
        <w:rPr>
          <w:bCs/>
          <w:color w:val="000000"/>
          <w:szCs w:val="28"/>
        </w:rPr>
        <w:t xml:space="preserve">присвоении наименований элементам улично-дорожной сети, наименований элементам планировочной структуры, изменения, аннулирования таких наименований в </w:t>
      </w:r>
      <w:r w:rsidR="00B539FD">
        <w:rPr>
          <w:color w:val="000000"/>
          <w:szCs w:val="28"/>
        </w:rPr>
        <w:t>Харьковском</w:t>
      </w:r>
      <w:r w:rsidR="00AB72C2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color w:val="000000"/>
          <w:szCs w:val="28"/>
        </w:rPr>
        <w:t xml:space="preserve"> является решение </w:t>
      </w:r>
      <w:r w:rsidRPr="00CC480D">
        <w:rPr>
          <w:color w:val="000000"/>
          <w:szCs w:val="28"/>
        </w:rPr>
        <w:t xml:space="preserve">совета депутатов </w:t>
      </w:r>
      <w:r w:rsidR="00B539FD">
        <w:rPr>
          <w:color w:val="000000"/>
          <w:szCs w:val="28"/>
        </w:rPr>
        <w:t xml:space="preserve">Харьковского </w:t>
      </w:r>
      <w:r w:rsidR="00AB72C2">
        <w:rPr>
          <w:color w:val="000000"/>
          <w:szCs w:val="28"/>
        </w:rPr>
        <w:t>сельского поселения Лабинского района</w:t>
      </w:r>
      <w:r w:rsidRPr="00CC480D">
        <w:rPr>
          <w:color w:val="000000"/>
          <w:szCs w:val="28"/>
        </w:rPr>
        <w:t>,</w:t>
      </w:r>
      <w:r w:rsidRPr="00CC480D">
        <w:rPr>
          <w:b/>
          <w:color w:val="000000"/>
          <w:szCs w:val="28"/>
        </w:rPr>
        <w:t xml:space="preserve"> </w:t>
      </w:r>
      <w:r w:rsidRPr="00CC480D">
        <w:rPr>
          <w:color w:val="000000"/>
          <w:szCs w:val="28"/>
        </w:rPr>
        <w:t xml:space="preserve">которое подлежит </w:t>
      </w:r>
      <w:r w:rsidRPr="00CC480D">
        <w:rPr>
          <w:color w:val="000000"/>
          <w:szCs w:val="28"/>
        </w:rPr>
        <w:lastRenderedPageBreak/>
        <w:t>опубликованию в официальны</w:t>
      </w:r>
      <w:r w:rsidR="00B539FD">
        <w:rPr>
          <w:color w:val="000000"/>
          <w:szCs w:val="28"/>
        </w:rPr>
        <w:t>х средствах массовой информации 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bCs/>
          <w:szCs w:val="28"/>
          <w:lang w:eastAsia="ar-SA"/>
        </w:rPr>
        <w:t xml:space="preserve"> или на официальном сайте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="00AB72C2">
        <w:rPr>
          <w:color w:val="000000"/>
          <w:szCs w:val="28"/>
        </w:rPr>
        <w:t xml:space="preserve"> </w:t>
      </w:r>
      <w:r w:rsidRPr="00CC480D">
        <w:rPr>
          <w:bCs/>
          <w:szCs w:val="28"/>
          <w:lang w:eastAsia="ar-SA"/>
        </w:rPr>
        <w:t>в информационно-телекоммуникационной сети «Интернет»</w:t>
      </w:r>
      <w:r w:rsidRPr="00CC480D">
        <w:rPr>
          <w:szCs w:val="28"/>
        </w:rPr>
        <w:t xml:space="preserve"> </w:t>
      </w:r>
      <w:r w:rsidRPr="00CC480D">
        <w:rPr>
          <w:bCs/>
          <w:szCs w:val="28"/>
          <w:lang w:eastAsia="ar-SA"/>
        </w:rPr>
        <w:t xml:space="preserve">и на информационных стендах поселения, а также на стенде в </w:t>
      </w:r>
      <w:r w:rsidR="00AB72C2">
        <w:rPr>
          <w:bCs/>
          <w:szCs w:val="28"/>
          <w:lang w:eastAsia="ar-SA"/>
        </w:rPr>
        <w:t>администрации</w:t>
      </w:r>
      <w:r w:rsidRPr="00CC480D">
        <w:rPr>
          <w:bCs/>
          <w:szCs w:val="28"/>
          <w:lang w:eastAsia="ar-SA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AB72C2" w:rsidRDefault="00CC480D" w:rsidP="00AB72C2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Раздел </w:t>
      </w:r>
      <w:r w:rsidR="00AB72C2">
        <w:rPr>
          <w:color w:val="000000"/>
          <w:szCs w:val="28"/>
        </w:rPr>
        <w:t>4</w:t>
      </w:r>
      <w:r w:rsidRPr="00CC480D">
        <w:rPr>
          <w:color w:val="000000"/>
          <w:szCs w:val="28"/>
        </w:rPr>
        <w:t xml:space="preserve">. </w:t>
      </w:r>
      <w:r w:rsidR="00AB72C2">
        <w:rPr>
          <w:color w:val="000000"/>
          <w:szCs w:val="28"/>
        </w:rPr>
        <w:t>Особенности изменения существующих наименований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4.1. Изменение существующих наименований в </w:t>
      </w:r>
      <w:r w:rsidR="00B539FD">
        <w:rPr>
          <w:color w:val="000000"/>
          <w:szCs w:val="28"/>
        </w:rPr>
        <w:t>Харьковском</w:t>
      </w:r>
      <w:r w:rsidR="00AB72C2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производится в исключительных случаях, а именно: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1) при восстановлении исторически сложившихся наименований, имеющих особую культурно-историческую ценность;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2) при изменении статуса или функционального назначения соответствующего элемента улично-дорожной сети, элемента планировочной структуры;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в целях устранения дублирования наименований в пределах территории </w:t>
      </w:r>
      <w:r w:rsidR="00B539FD">
        <w:rPr>
          <w:color w:val="000000"/>
          <w:szCs w:val="28"/>
        </w:rPr>
        <w:t>Харьковского</w:t>
      </w:r>
      <w:r w:rsidR="00AB72C2">
        <w:rPr>
          <w:bCs/>
          <w:szCs w:val="28"/>
          <w:lang w:eastAsia="ar-SA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4) в случае присвоения элементу улично-дорожной сети, элементу планировочной структуры имени известной личности, внесшей вклад в создание, развитие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4.2. Внесение предложений и принятие решений об изменении существующих наименований осуществляются в порядке, предусмотренном Разделом </w:t>
      </w:r>
      <w:r w:rsidR="00AB72C2">
        <w:rPr>
          <w:color w:val="000000"/>
          <w:szCs w:val="28"/>
        </w:rPr>
        <w:t>3</w:t>
      </w:r>
      <w:r w:rsidRPr="00CC480D">
        <w:rPr>
          <w:color w:val="000000"/>
          <w:szCs w:val="28"/>
        </w:rPr>
        <w:t xml:space="preserve"> настоящего Положения.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AB72C2" w:rsidP="00AB72C2">
      <w:pPr>
        <w:shd w:val="clear" w:color="auto" w:fill="FFFFFF"/>
        <w:ind w:firstLine="567"/>
        <w:jc w:val="center"/>
        <w:rPr>
          <w:color w:val="666666"/>
          <w:szCs w:val="28"/>
        </w:rPr>
      </w:pPr>
      <w:r>
        <w:rPr>
          <w:color w:val="000000"/>
          <w:szCs w:val="28"/>
        </w:rPr>
        <w:t>Раздел 5</w:t>
      </w:r>
      <w:r w:rsidR="00CC480D" w:rsidRPr="00CC480D">
        <w:rPr>
          <w:color w:val="000000"/>
          <w:szCs w:val="28"/>
        </w:rPr>
        <w:t>. Ф</w:t>
      </w:r>
      <w:r>
        <w:rPr>
          <w:color w:val="000000"/>
          <w:szCs w:val="28"/>
        </w:rPr>
        <w:t>инансирование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Расходы, связанные с присвоением (изменением, аннулированием)  наименований, организацией установки указателей с наименованиями элементов улично-дорожной сети, элементов планировочной структуры, являются расходными обязательствами: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-  администрации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Pr="00CC480D">
        <w:rPr>
          <w:color w:val="000000"/>
          <w:szCs w:val="28"/>
        </w:rPr>
        <w:t>в части капитальных объектов и улично-дорожной сети, находящихся в муниципальной собственности;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- компаний-застройщиков в части вновь возводимых объектов капитального строительства и улично-дорожной сети;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- физических и юридических лиц в части капитальных объектов, временных объектов и улично-дорожной сети, правообладателями которых они являются.</w:t>
      </w:r>
    </w:p>
    <w:bookmarkEnd w:id="2"/>
    <w:p w:rsidR="00990EC6" w:rsidRDefault="00990EC6" w:rsidP="00990EC6">
      <w:pPr>
        <w:spacing w:line="228" w:lineRule="auto"/>
        <w:rPr>
          <w:color w:val="000000"/>
          <w:szCs w:val="28"/>
        </w:rPr>
      </w:pPr>
    </w:p>
    <w:p w:rsidR="00A86242" w:rsidRDefault="00A86242" w:rsidP="00990EC6">
      <w:pPr>
        <w:spacing w:line="228" w:lineRule="auto"/>
        <w:rPr>
          <w:color w:val="000000"/>
          <w:szCs w:val="28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B539FD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Харьковского </w:t>
      </w:r>
      <w:r w:rsidR="00990EC6"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</w:t>
      </w:r>
      <w:r w:rsidR="00B539FD">
        <w:rPr>
          <w:color w:val="000000"/>
          <w:szCs w:val="28"/>
        </w:rPr>
        <w:t>Е.А. Дубровин</w:t>
      </w:r>
    </w:p>
    <w:p w:rsidR="00EE03BB" w:rsidRPr="003A5774" w:rsidRDefault="00EE03BB" w:rsidP="00770E50">
      <w:pPr>
        <w:jc w:val="both"/>
      </w:pPr>
    </w:p>
    <w:sectPr w:rsidR="00EE03BB" w:rsidRPr="003A5774" w:rsidSect="00A222F8">
      <w:headerReference w:type="even" r:id="rId9"/>
      <w:footerReference w:type="even" r:id="rId10"/>
      <w:footerReference w:type="default" r:id="rId11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92" w:rsidRDefault="00B70D92">
      <w:r>
        <w:separator/>
      </w:r>
    </w:p>
  </w:endnote>
  <w:endnote w:type="continuationSeparator" w:id="0">
    <w:p w:rsidR="00B70D92" w:rsidRDefault="00B7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1E40AA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92" w:rsidRDefault="00B70D92">
      <w:r>
        <w:separator/>
      </w:r>
    </w:p>
  </w:footnote>
  <w:footnote w:type="continuationSeparator" w:id="0">
    <w:p w:rsidR="00B70D92" w:rsidRDefault="00B7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1E40AA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B6A1D"/>
    <w:rsid w:val="000D4537"/>
    <w:rsid w:val="00123319"/>
    <w:rsid w:val="00142FDE"/>
    <w:rsid w:val="001A05AB"/>
    <w:rsid w:val="001C7938"/>
    <w:rsid w:val="001E3C38"/>
    <w:rsid w:val="001E40AA"/>
    <w:rsid w:val="00210C70"/>
    <w:rsid w:val="00255CAB"/>
    <w:rsid w:val="002963C3"/>
    <w:rsid w:val="00297ADB"/>
    <w:rsid w:val="00302A8E"/>
    <w:rsid w:val="00305C22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A4C6A"/>
    <w:rsid w:val="004B62F2"/>
    <w:rsid w:val="004D6D48"/>
    <w:rsid w:val="004E0442"/>
    <w:rsid w:val="004F0421"/>
    <w:rsid w:val="005202A7"/>
    <w:rsid w:val="005621D2"/>
    <w:rsid w:val="00571278"/>
    <w:rsid w:val="00582286"/>
    <w:rsid w:val="005C0E5F"/>
    <w:rsid w:val="005D57ED"/>
    <w:rsid w:val="006144BC"/>
    <w:rsid w:val="006203F3"/>
    <w:rsid w:val="00681B5B"/>
    <w:rsid w:val="006C001C"/>
    <w:rsid w:val="00747BC5"/>
    <w:rsid w:val="00766A11"/>
    <w:rsid w:val="00770E50"/>
    <w:rsid w:val="007775C5"/>
    <w:rsid w:val="00781D01"/>
    <w:rsid w:val="007966FC"/>
    <w:rsid w:val="007A453E"/>
    <w:rsid w:val="007D5E60"/>
    <w:rsid w:val="007F5DEA"/>
    <w:rsid w:val="00851765"/>
    <w:rsid w:val="00871D2A"/>
    <w:rsid w:val="00910EDA"/>
    <w:rsid w:val="00955F48"/>
    <w:rsid w:val="00963E83"/>
    <w:rsid w:val="00984853"/>
    <w:rsid w:val="00986111"/>
    <w:rsid w:val="0099042C"/>
    <w:rsid w:val="00990EC6"/>
    <w:rsid w:val="009B2A9F"/>
    <w:rsid w:val="00A10944"/>
    <w:rsid w:val="00A222F8"/>
    <w:rsid w:val="00A511D5"/>
    <w:rsid w:val="00A54138"/>
    <w:rsid w:val="00A5618B"/>
    <w:rsid w:val="00A7497D"/>
    <w:rsid w:val="00A86242"/>
    <w:rsid w:val="00AB220A"/>
    <w:rsid w:val="00AB72C2"/>
    <w:rsid w:val="00AC61B2"/>
    <w:rsid w:val="00B30B03"/>
    <w:rsid w:val="00B539FD"/>
    <w:rsid w:val="00B70D92"/>
    <w:rsid w:val="00B76FD0"/>
    <w:rsid w:val="00B830AF"/>
    <w:rsid w:val="00BB2D08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97620"/>
    <w:rsid w:val="00DB510B"/>
    <w:rsid w:val="00DB699C"/>
    <w:rsid w:val="00DE7E6B"/>
    <w:rsid w:val="00DF604A"/>
    <w:rsid w:val="00E707FA"/>
    <w:rsid w:val="00ED4C36"/>
    <w:rsid w:val="00EE03BB"/>
    <w:rsid w:val="00F202DA"/>
    <w:rsid w:val="00F36A51"/>
    <w:rsid w:val="00F47C9A"/>
    <w:rsid w:val="00F50B3A"/>
    <w:rsid w:val="00F708AA"/>
    <w:rsid w:val="00F86F8E"/>
    <w:rsid w:val="00F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6560-99DD-473E-95FF-CD6D8CF8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win7</cp:lastModifiedBy>
  <cp:revision>24</cp:revision>
  <cp:lastPrinted>2021-05-14T05:44:00Z</cp:lastPrinted>
  <dcterms:created xsi:type="dcterms:W3CDTF">2019-11-21T14:51:00Z</dcterms:created>
  <dcterms:modified xsi:type="dcterms:W3CDTF">2021-05-14T05:44:00Z</dcterms:modified>
</cp:coreProperties>
</file>