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B" w:rsidRDefault="00894DCB" w:rsidP="00801682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94DCB" w:rsidRDefault="00894DCB" w:rsidP="00801682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94DCB" w:rsidRDefault="00894DCB" w:rsidP="00801682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94DCB" w:rsidRDefault="005F76FC" w:rsidP="00801682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76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s1026" type="#_x0000_t75" alt="Герб Харьковского" style="position:absolute;left:0;text-align:left;margin-left:199.2pt;margin-top:-40.95pt;width:42.75pt;height:54pt;z-index:-251658752;visibility:visible">
            <v:imagedata r:id="rId4" o:title=""/>
          </v:shape>
        </w:pict>
      </w:r>
    </w:p>
    <w:p w:rsidR="00894DCB" w:rsidRDefault="00894DCB" w:rsidP="00801682">
      <w:pPr>
        <w:suppressAutoHyphens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ХАРЬКОВСКОГО СЕЛЬСКОГО ПОСЕЛЕНИЯ</w:t>
      </w:r>
    </w:p>
    <w:p w:rsidR="00894DCB" w:rsidRDefault="00894DCB" w:rsidP="00801682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:rsidR="00894DCB" w:rsidRDefault="00894DCB" w:rsidP="00801682">
      <w:pPr>
        <w:suppressAutoHyphens/>
        <w:ind w:firstLine="0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894DCB" w:rsidRDefault="00894DCB" w:rsidP="00801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DCB" w:rsidRDefault="00894DCB" w:rsidP="0080168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29.05.2015 г.                                                                                        № </w:t>
      </w:r>
      <w:r w:rsidRPr="003E60D0">
        <w:rPr>
          <w:rFonts w:ascii="Times New Roman" w:hAnsi="Times New Roman" w:cs="Times New Roman"/>
          <w:sz w:val="28"/>
          <w:szCs w:val="28"/>
        </w:rPr>
        <w:t>55</w:t>
      </w:r>
    </w:p>
    <w:p w:rsidR="00894DCB" w:rsidRDefault="00894DCB" w:rsidP="00801682">
      <w:pPr>
        <w:tabs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4DCB" w:rsidRDefault="00894DCB" w:rsidP="00801682">
      <w:pPr>
        <w:jc w:val="center"/>
        <w:rPr>
          <w:rStyle w:val="a3"/>
        </w:rPr>
      </w:pPr>
      <w:r>
        <w:rPr>
          <w:rFonts w:ascii="Times New Roman" w:hAnsi="Times New Roman" w:cs="Times New Roman"/>
        </w:rPr>
        <w:t>хутор Харьковский</w:t>
      </w:r>
      <w:hyperlink r:id="rId5" w:history="1">
        <w:r>
          <w:rPr>
            <w:rStyle w:val="a3"/>
            <w:sz w:val="28"/>
            <w:szCs w:val="28"/>
          </w:rPr>
          <w:t xml:space="preserve">                                                                                                       </w:t>
        </w:r>
      </w:hyperlink>
    </w:p>
    <w:p w:rsidR="00894DCB" w:rsidRDefault="00894DCB" w:rsidP="005C7AB5"/>
    <w:p w:rsidR="00894DCB" w:rsidRPr="005C7AB5" w:rsidRDefault="00894DCB" w:rsidP="005C7AB5">
      <w:pPr>
        <w:widowControl/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C7A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порядка осуществления ведомственного контроля в сфере закупок товаров, работ, услуг </w:t>
      </w:r>
      <w:r w:rsidRPr="00801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для обеспечения муниципальных нужд Харьковского сельского  поселения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Лабинского района</w:t>
      </w:r>
    </w:p>
    <w:p w:rsidR="00894DCB" w:rsidRPr="005C7AB5" w:rsidRDefault="00894DCB" w:rsidP="005C7AB5">
      <w:pPr>
        <w:widowControl/>
        <w:rPr>
          <w:lang w:eastAsia="en-US"/>
        </w:rPr>
      </w:pPr>
    </w:p>
    <w:p w:rsidR="00894DCB" w:rsidRPr="005C7AB5" w:rsidRDefault="00894DCB" w:rsidP="005C7AB5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5C7AB5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целях реализации </w:t>
      </w:r>
      <w:hyperlink r:id="rId6" w:history="1">
        <w:r w:rsidRPr="005C7AB5">
          <w:rPr>
            <w:rFonts w:ascii="Times New Roman" w:hAnsi="Times New Roman" w:cs="Times New Roman"/>
            <w:sz w:val="28"/>
            <w:szCs w:val="28"/>
            <w:lang w:eastAsia="en-US"/>
          </w:rPr>
          <w:t>стать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>и</w:t>
        </w:r>
        <w:r w:rsidRPr="005C7AB5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100</w:t>
        </w:r>
      </w:hyperlink>
      <w:r w:rsidRPr="005C7AB5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5 апреля 2013 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 xml:space="preserve"> 44-ФЗ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  <w:lang w:eastAsia="en-US"/>
        </w:rPr>
        <w:t>»,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5C7AB5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C7AB5">
        <w:rPr>
          <w:rFonts w:ascii="Times New Roman" w:hAnsi="Times New Roman" w:cs="Times New Roman"/>
          <w:sz w:val="28"/>
          <w:szCs w:val="28"/>
          <w:lang w:eastAsia="en-US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hAnsi="Times New Roman" w:cs="Times New Roman"/>
          <w:sz w:val="28"/>
          <w:szCs w:val="28"/>
          <w:lang w:eastAsia="en-US"/>
        </w:rPr>
        <w:t>ю:</w:t>
      </w:r>
    </w:p>
    <w:p w:rsidR="00894DCB" w:rsidRPr="00801682" w:rsidRDefault="00894DCB" w:rsidP="005C7AB5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"/>
      <w:r w:rsidRPr="005C7AB5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</w:t>
      </w:r>
      <w:hyperlink w:anchor="sub_1000" w:history="1">
        <w:r w:rsidRPr="005C7AB5">
          <w:rPr>
            <w:rFonts w:ascii="Times New Roman" w:hAnsi="Times New Roman" w:cs="Times New Roman"/>
            <w:sz w:val="28"/>
            <w:szCs w:val="28"/>
            <w:lang w:eastAsia="en-US"/>
          </w:rPr>
          <w:t>Порядок</w:t>
        </w:r>
      </w:hyperlink>
      <w:r w:rsidRPr="005C7AB5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осуществления ведомственного контроля в сфере закупок товаров, работ, услуг для обеспечения муниципальных нужд </w:t>
      </w:r>
      <w:r w:rsidRPr="00801682">
        <w:rPr>
          <w:rFonts w:ascii="Times New Roman" w:hAnsi="Times New Roman" w:cs="Times New Roman"/>
          <w:sz w:val="28"/>
          <w:szCs w:val="28"/>
          <w:lang w:eastAsia="en-US"/>
        </w:rPr>
        <w:t>Харьковского сельского поселения Лабинского района (прилагается).</w:t>
      </w:r>
    </w:p>
    <w:p w:rsidR="00894DCB" w:rsidRPr="00193D80" w:rsidRDefault="00894DCB" w:rsidP="005C7AB5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2"/>
      <w:bookmarkEnd w:id="0"/>
      <w:r w:rsidRPr="00801682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801682">
        <w:rPr>
          <w:rFonts w:ascii="Times New Roman" w:hAnsi="Times New Roman" w:cs="Times New Roman"/>
          <w:sz w:val="28"/>
          <w:szCs w:val="28"/>
          <w:lang w:eastAsia="en-US"/>
        </w:rPr>
        <w:t>Отраслевым (функциональным) органам Харьковского сельского поселения, являющимся муниципальными заказчиками, до 29 мая 2015 года разработать и принять соответствующие порядки, регулирующие осуществление ведомственного контроля в сфере закупок товаров, работ, услуг, для обеспечения муниципальных нужд Харьковского сельского поселения Лабинского района в отношении подведомственных им</w:t>
      </w:r>
      <w:r w:rsidRPr="00193D80">
        <w:rPr>
          <w:rFonts w:ascii="Times New Roman" w:hAnsi="Times New Roman" w:cs="Times New Roman"/>
          <w:sz w:val="28"/>
          <w:szCs w:val="28"/>
          <w:lang w:eastAsia="en-US"/>
        </w:rPr>
        <w:t xml:space="preserve"> заказчиков, с учетом Порядка, указанного в </w:t>
      </w:r>
      <w:hyperlink w:anchor="sub_1" w:history="1">
        <w:r w:rsidRPr="00193D80">
          <w:rPr>
            <w:rFonts w:ascii="Times New Roman" w:hAnsi="Times New Roman" w:cs="Times New Roman"/>
            <w:sz w:val="28"/>
            <w:szCs w:val="28"/>
            <w:lang w:eastAsia="en-US"/>
          </w:rPr>
          <w:t>пункте 1</w:t>
        </w:r>
      </w:hyperlink>
      <w:r w:rsidRPr="00193D8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постановления.</w:t>
      </w:r>
      <w:proofErr w:type="gramEnd"/>
    </w:p>
    <w:p w:rsidR="00894DCB" w:rsidRPr="003C0550" w:rsidRDefault="00894DCB" w:rsidP="00801682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7B95">
        <w:rPr>
          <w:rFonts w:ascii="Times New Roman" w:hAnsi="Times New Roman" w:cs="Times New Roman"/>
          <w:sz w:val="28"/>
          <w:szCs w:val="28"/>
        </w:rPr>
        <w:t xml:space="preserve">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Pr="00287B95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 Лабинского района (Бородиной)</w:t>
      </w:r>
      <w:r w:rsidRPr="00287B9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Pr="00287B95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информационно-телекоммуникационной сети Интернет</w:t>
      </w:r>
      <w:r w:rsidRPr="003C0550">
        <w:rPr>
          <w:rFonts w:ascii="Times New Roman" w:hAnsi="Times New Roman" w:cs="Times New Roman"/>
          <w:sz w:val="28"/>
          <w:szCs w:val="28"/>
        </w:rPr>
        <w:t>.</w:t>
      </w:r>
    </w:p>
    <w:p w:rsidR="00894DCB" w:rsidRPr="001E7F6C" w:rsidRDefault="00894DCB" w:rsidP="00801682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193D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F36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369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                                                                                                   .                                                                                                                         </w:t>
      </w:r>
      <w:r w:rsidRPr="00193D80">
        <w:rPr>
          <w:rFonts w:ascii="Times New Roman" w:hAnsi="Times New Roman" w:cs="Times New Roman"/>
          <w:sz w:val="28"/>
          <w:szCs w:val="28"/>
        </w:rPr>
        <w:t>5. Постан</w:t>
      </w:r>
      <w:r>
        <w:rPr>
          <w:rFonts w:ascii="Times New Roman" w:hAnsi="Times New Roman" w:cs="Times New Roman"/>
          <w:sz w:val="28"/>
          <w:szCs w:val="28"/>
        </w:rPr>
        <w:t>овление вступает в силу со дня его обнарод</w:t>
      </w:r>
      <w:r w:rsidRPr="00193D80">
        <w:rPr>
          <w:rFonts w:ascii="Times New Roman" w:hAnsi="Times New Roman" w:cs="Times New Roman"/>
          <w:sz w:val="28"/>
          <w:szCs w:val="28"/>
        </w:rPr>
        <w:t>ования.</w:t>
      </w:r>
    </w:p>
    <w:p w:rsidR="00894DCB" w:rsidRPr="001E7F6C" w:rsidRDefault="00894DCB" w:rsidP="001E7F6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4DCB" w:rsidRPr="001E7F6C" w:rsidRDefault="00894DCB" w:rsidP="001E7F6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4DCB" w:rsidRPr="006504BB" w:rsidRDefault="00894DCB" w:rsidP="001E7F6C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302EB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94DCB" w:rsidRDefault="00894DCB" w:rsidP="001E7F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894DCB" w:rsidRDefault="00894DCB" w:rsidP="0080168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С.В.Парафиева</w:t>
      </w:r>
      <w:proofErr w:type="spellEnd"/>
    </w:p>
    <w:p w:rsidR="00894DCB" w:rsidRPr="00801682" w:rsidRDefault="00894DCB" w:rsidP="00F17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894DCB" w:rsidRPr="00801682" w:rsidRDefault="00894DCB" w:rsidP="00F17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>проекта распоряжения администрации</w:t>
      </w:r>
    </w:p>
    <w:p w:rsidR="00894DCB" w:rsidRPr="00F17575" w:rsidRDefault="00894DCB" w:rsidP="00F17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bCs/>
          <w:sz w:val="28"/>
          <w:szCs w:val="28"/>
          <w:lang w:eastAsia="en-US"/>
        </w:rPr>
        <w:t>Харьковского сельского поселения Лабинского района</w:t>
      </w:r>
      <w:r w:rsidRPr="0080168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29.05.2015 года</w:t>
      </w:r>
      <w:r w:rsidRPr="0080168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894DCB" w:rsidRPr="00F17575" w:rsidRDefault="00894DCB" w:rsidP="00F17575">
      <w:pPr>
        <w:widowControl/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17575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5C7A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порядка осуществления ведомственного контроля в сфере закупок товаров, работ, услуг </w:t>
      </w:r>
      <w:r w:rsidRPr="00801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для обеспечения муниципальных нужд Харьковского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Лабинского района</w:t>
      </w:r>
      <w:r w:rsidRPr="00F17575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</w:p>
    <w:p w:rsidR="00894DCB" w:rsidRDefault="00894DCB" w:rsidP="00364CBB">
      <w:pPr>
        <w:rPr>
          <w:rFonts w:ascii="Times New Roman" w:hAnsi="Times New Roman" w:cs="Times New Roman"/>
          <w:sz w:val="28"/>
          <w:szCs w:val="28"/>
        </w:rPr>
      </w:pPr>
    </w:p>
    <w:p w:rsidR="00894DCB" w:rsidRDefault="00894DCB" w:rsidP="00364CBB">
      <w:pPr>
        <w:rPr>
          <w:rFonts w:ascii="Times New Roman" w:hAnsi="Times New Roman" w:cs="Times New Roman"/>
          <w:sz w:val="28"/>
          <w:szCs w:val="28"/>
        </w:rPr>
      </w:pPr>
    </w:p>
    <w:p w:rsidR="00894DCB" w:rsidRPr="00801682" w:rsidRDefault="00894DCB" w:rsidP="00364CBB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894DCB" w:rsidRPr="00801682" w:rsidRDefault="00894DCB" w:rsidP="00173A37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 w:rsidRPr="00801682">
        <w:rPr>
          <w:rFonts w:ascii="Times New Roman" w:hAnsi="Times New Roman" w:cs="Times New Roman"/>
          <w:sz w:val="28"/>
          <w:szCs w:val="28"/>
        </w:rPr>
        <w:tab/>
      </w:r>
    </w:p>
    <w:p w:rsidR="00894DCB" w:rsidRPr="00801682" w:rsidRDefault="00894DCB" w:rsidP="00173A37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Style w:val="FontStyle42"/>
          <w:sz w:val="28"/>
          <w:szCs w:val="28"/>
        </w:rPr>
        <w:t>Харьковского</w:t>
      </w:r>
      <w:r w:rsidRPr="008016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94DCB" w:rsidRPr="00801682" w:rsidRDefault="00894DCB" w:rsidP="00173A37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</w:t>
      </w:r>
      <w:proofErr w:type="spellStart"/>
      <w:r w:rsidRPr="00801682">
        <w:rPr>
          <w:rFonts w:ascii="Times New Roman" w:hAnsi="Times New Roman" w:cs="Times New Roman"/>
          <w:sz w:val="28"/>
          <w:szCs w:val="28"/>
        </w:rPr>
        <w:t>С.В.Парафиева</w:t>
      </w:r>
      <w:proofErr w:type="spellEnd"/>
    </w:p>
    <w:p w:rsidR="00894DCB" w:rsidRPr="00801682" w:rsidRDefault="00894DCB" w:rsidP="00173A37">
      <w:pPr>
        <w:rPr>
          <w:rFonts w:ascii="Times New Roman" w:hAnsi="Times New Roman" w:cs="Times New Roman"/>
          <w:sz w:val="28"/>
          <w:szCs w:val="28"/>
        </w:rPr>
      </w:pPr>
    </w:p>
    <w:p w:rsidR="00894DCB" w:rsidRPr="00801682" w:rsidRDefault="00894DCB" w:rsidP="00364CBB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894DCB" w:rsidRPr="00801682" w:rsidRDefault="00894DCB" w:rsidP="00173A37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801682">
        <w:rPr>
          <w:rFonts w:ascii="Times New Roman" w:hAnsi="Times New Roman" w:cs="Times New Roman"/>
          <w:sz w:val="28"/>
          <w:szCs w:val="28"/>
        </w:rPr>
        <w:tab/>
      </w:r>
    </w:p>
    <w:p w:rsidR="00894DCB" w:rsidRPr="00801682" w:rsidRDefault="00894DCB" w:rsidP="00173A37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Style w:val="FontStyle42"/>
          <w:sz w:val="28"/>
          <w:szCs w:val="28"/>
        </w:rPr>
        <w:t>Харьковского</w:t>
      </w:r>
      <w:r w:rsidRPr="008016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94DCB" w:rsidRPr="00801682" w:rsidRDefault="00894DCB" w:rsidP="00173A37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А.П.Бородина</w:t>
      </w:r>
    </w:p>
    <w:p w:rsidR="00894DCB" w:rsidRPr="00801682" w:rsidRDefault="00894DCB" w:rsidP="00173A37">
      <w:pPr>
        <w:rPr>
          <w:rFonts w:ascii="Times New Roman" w:hAnsi="Times New Roman" w:cs="Times New Roman"/>
          <w:sz w:val="28"/>
          <w:szCs w:val="28"/>
        </w:rPr>
      </w:pPr>
    </w:p>
    <w:p w:rsidR="00894DCB" w:rsidRPr="00801682" w:rsidRDefault="00894DCB" w:rsidP="00364CBB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94DCB" w:rsidRPr="00801682" w:rsidRDefault="00894DCB" w:rsidP="00173A37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r w:rsidRPr="00801682">
        <w:rPr>
          <w:rFonts w:ascii="Times New Roman" w:hAnsi="Times New Roman" w:cs="Times New Roman"/>
          <w:sz w:val="28"/>
          <w:szCs w:val="28"/>
        </w:rPr>
        <w:tab/>
      </w:r>
    </w:p>
    <w:p w:rsidR="00894DCB" w:rsidRPr="00801682" w:rsidRDefault="00894DCB" w:rsidP="00173A37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Style w:val="FontStyle42"/>
          <w:sz w:val="28"/>
          <w:szCs w:val="28"/>
        </w:rPr>
        <w:t>Харьковского</w:t>
      </w:r>
      <w:r w:rsidRPr="008016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94DCB" w:rsidRPr="00801682" w:rsidRDefault="00894DCB" w:rsidP="00173A37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</w:t>
      </w:r>
      <w:proofErr w:type="spellStart"/>
      <w:r w:rsidRPr="00801682">
        <w:rPr>
          <w:rFonts w:ascii="Times New Roman" w:hAnsi="Times New Roman" w:cs="Times New Roman"/>
          <w:sz w:val="28"/>
          <w:szCs w:val="28"/>
        </w:rPr>
        <w:t>Л.В.Лукьянцева</w:t>
      </w:r>
      <w:proofErr w:type="spellEnd"/>
    </w:p>
    <w:p w:rsidR="00894DCB" w:rsidRPr="00801682" w:rsidRDefault="00894DCB" w:rsidP="00364CBB">
      <w:pPr>
        <w:rPr>
          <w:rFonts w:ascii="Times New Roman" w:hAnsi="Times New Roman" w:cs="Times New Roman"/>
          <w:sz w:val="28"/>
          <w:szCs w:val="28"/>
        </w:rPr>
      </w:pPr>
    </w:p>
    <w:p w:rsidR="00894DCB" w:rsidRPr="00801682" w:rsidRDefault="00894DCB" w:rsidP="00173A3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4DCB" w:rsidRPr="00801682" w:rsidRDefault="00894DCB" w:rsidP="00ED2973">
      <w:pPr>
        <w:pStyle w:val="2"/>
        <w:tabs>
          <w:tab w:val="clear" w:pos="-360"/>
          <w:tab w:val="left" w:pos="7200"/>
        </w:tabs>
        <w:ind w:left="720"/>
      </w:pPr>
      <w:r w:rsidRPr="00801682">
        <w:t>Заявка на рассылку: правовое управление администрации,               финансовое управление, прокуратура.</w:t>
      </w:r>
    </w:p>
    <w:p w:rsidR="00894DCB" w:rsidRPr="00801682" w:rsidRDefault="00894DCB" w:rsidP="00364CBB">
      <w:pPr>
        <w:rPr>
          <w:rFonts w:ascii="Times New Roman" w:hAnsi="Times New Roman" w:cs="Times New Roman"/>
          <w:sz w:val="28"/>
          <w:szCs w:val="28"/>
        </w:rPr>
      </w:pPr>
    </w:p>
    <w:p w:rsidR="00894DCB" w:rsidRPr="00801682" w:rsidRDefault="00894DCB" w:rsidP="00364CBB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>Заявку составил:</w:t>
      </w:r>
    </w:p>
    <w:p w:rsidR="00894DCB" w:rsidRPr="00801682" w:rsidRDefault="00894DCB" w:rsidP="00173A37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801682">
        <w:rPr>
          <w:rFonts w:ascii="Times New Roman" w:hAnsi="Times New Roman" w:cs="Times New Roman"/>
          <w:sz w:val="28"/>
          <w:szCs w:val="28"/>
        </w:rPr>
        <w:tab/>
      </w:r>
    </w:p>
    <w:p w:rsidR="00894DCB" w:rsidRPr="00801682" w:rsidRDefault="00894DCB" w:rsidP="00173A37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Style w:val="FontStyle42"/>
          <w:sz w:val="28"/>
          <w:szCs w:val="28"/>
        </w:rPr>
        <w:t xml:space="preserve">Харьковского </w:t>
      </w:r>
      <w:r w:rsidRPr="008016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94DCB" w:rsidRPr="00173A37" w:rsidRDefault="00894DCB" w:rsidP="00173A37">
      <w:pPr>
        <w:rPr>
          <w:rFonts w:ascii="Times New Roman" w:hAnsi="Times New Roman" w:cs="Times New Roman"/>
          <w:sz w:val="28"/>
          <w:szCs w:val="28"/>
        </w:rPr>
      </w:pPr>
      <w:r w:rsidRPr="00801682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А.П.Бородина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94DCB" w:rsidRPr="00364CBB" w:rsidRDefault="00894DCB" w:rsidP="00173A3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4DCB" w:rsidRPr="005321AD" w:rsidRDefault="00894DCB" w:rsidP="00173A37">
      <w:pPr>
        <w:tabs>
          <w:tab w:val="left" w:pos="6990"/>
        </w:tabs>
        <w:rPr>
          <w:sz w:val="28"/>
          <w:szCs w:val="28"/>
        </w:rPr>
      </w:pPr>
    </w:p>
    <w:p w:rsidR="00894DCB" w:rsidRPr="005321AD" w:rsidRDefault="00894DCB" w:rsidP="00173A37">
      <w:pPr>
        <w:pStyle w:val="2"/>
        <w:tabs>
          <w:tab w:val="clear" w:pos="-360"/>
          <w:tab w:val="left" w:pos="7200"/>
        </w:tabs>
      </w:pPr>
    </w:p>
    <w:p w:rsidR="00894DCB" w:rsidRPr="005321AD" w:rsidRDefault="00894DCB" w:rsidP="00173A37">
      <w:pPr>
        <w:rPr>
          <w:sz w:val="28"/>
          <w:szCs w:val="28"/>
        </w:rPr>
      </w:pPr>
    </w:p>
    <w:p w:rsidR="00894DCB" w:rsidRPr="00364CBB" w:rsidRDefault="00894DCB" w:rsidP="005C7AB5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DCB" w:rsidRPr="00364CBB" w:rsidRDefault="00894DCB" w:rsidP="005C7AB5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DCB" w:rsidRPr="00364CBB" w:rsidRDefault="00894DCB" w:rsidP="005C7AB5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DCB" w:rsidRPr="00364CBB" w:rsidRDefault="00894DCB" w:rsidP="005C7AB5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DCB" w:rsidRDefault="00894DCB" w:rsidP="005C7AB5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DCB" w:rsidRDefault="00894DCB" w:rsidP="005C7AB5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DCB" w:rsidRPr="00364CBB" w:rsidRDefault="00894DCB" w:rsidP="00ED2973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4608" w:type="dxa"/>
        <w:tblLook w:val="00A0"/>
      </w:tblPr>
      <w:tblGrid>
        <w:gridCol w:w="4856"/>
      </w:tblGrid>
      <w:tr w:rsidR="00894DCB" w:rsidRPr="009E178F" w:rsidTr="00100050">
        <w:trPr>
          <w:trHeight w:val="1380"/>
        </w:trPr>
        <w:tc>
          <w:tcPr>
            <w:tcW w:w="4856" w:type="dxa"/>
          </w:tcPr>
          <w:bookmarkEnd w:id="1"/>
          <w:p w:rsidR="00894DCB" w:rsidRPr="009E178F" w:rsidRDefault="00894DCB" w:rsidP="00794B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94DCB" w:rsidRPr="009E178F" w:rsidRDefault="00894DCB" w:rsidP="00794B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78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94DCB" w:rsidRPr="009E178F" w:rsidRDefault="00894DCB" w:rsidP="00794B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78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Харьковского сельского      поселения Лабинского района</w:t>
            </w:r>
          </w:p>
          <w:p w:rsidR="00894DCB" w:rsidRPr="009E178F" w:rsidRDefault="00894DCB" w:rsidP="00794B4A">
            <w:pPr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9E178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29.05.2015 года</w:t>
            </w:r>
            <w:r w:rsidRPr="009E178F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F4334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894DCB" w:rsidRPr="009E178F" w:rsidRDefault="00894DCB" w:rsidP="00794B4A">
            <w:pPr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DCB" w:rsidRPr="00364CBB" w:rsidRDefault="00894DCB" w:rsidP="0033100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64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CB" w:rsidRPr="002F5F8F" w:rsidRDefault="00894DCB" w:rsidP="00331001">
      <w:pPr>
        <w:ind w:firstLine="0"/>
        <w:jc w:val="center"/>
        <w:rPr>
          <w:rFonts w:ascii="Times New Roman" w:hAnsi="Times New Roman" w:cs="Times New Roman"/>
          <w:sz w:val="28"/>
        </w:rPr>
      </w:pPr>
      <w:r w:rsidRPr="002F5F8F">
        <w:rPr>
          <w:rFonts w:ascii="Times New Roman" w:hAnsi="Times New Roman" w:cs="Times New Roman"/>
          <w:sz w:val="28"/>
        </w:rPr>
        <w:t>ПОРЯДОК</w:t>
      </w:r>
    </w:p>
    <w:p w:rsidR="00894DCB" w:rsidRDefault="00894DCB" w:rsidP="00331001">
      <w:pPr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осуществления ведомственного контроля в сфере закупок товаров, работ, услуг для обеспечения муниципальных нужд </w:t>
      </w:r>
      <w:r w:rsidRPr="00801682">
        <w:rPr>
          <w:rFonts w:ascii="Times New Roman" w:hAnsi="Times New Roman" w:cs="Times New Roman"/>
          <w:bCs/>
          <w:sz w:val="28"/>
        </w:rPr>
        <w:t>Харьковского</w:t>
      </w:r>
      <w:r w:rsidRPr="00801682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Лабинского района</w:t>
      </w:r>
    </w:p>
    <w:p w:rsidR="00894DCB" w:rsidRPr="003E0C68" w:rsidRDefault="00894DCB" w:rsidP="00331001">
      <w:pPr>
        <w:pStyle w:val="a4"/>
        <w:ind w:left="0" w:firstLine="851"/>
        <w:jc w:val="center"/>
        <w:rPr>
          <w:sz w:val="28"/>
          <w:szCs w:val="28"/>
        </w:rPr>
      </w:pP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966F7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ведомственного контроля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01682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966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Лабинского района </w:t>
      </w:r>
      <w:r w:rsidRPr="00966F7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966F7D">
        <w:rPr>
          <w:rFonts w:ascii="Times New Roman" w:hAnsi="Times New Roman" w:cs="Times New Roman"/>
          <w:sz w:val="28"/>
          <w:szCs w:val="28"/>
        </w:rPr>
        <w:t xml:space="preserve"> - ведомственный </w:t>
      </w:r>
      <w:proofErr w:type="gramStart"/>
      <w:r w:rsidRPr="00966F7D">
        <w:rPr>
          <w:rFonts w:ascii="Times New Roman" w:hAnsi="Times New Roman" w:cs="Times New Roman"/>
          <w:sz w:val="28"/>
          <w:szCs w:val="28"/>
        </w:rPr>
        <w:t>контроль) за</w:t>
      </w:r>
      <w:proofErr w:type="gramEnd"/>
      <w:r w:rsidRPr="00966F7D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966F7D">
        <w:rPr>
          <w:rFonts w:ascii="Times New Roman" w:hAnsi="Times New Roman" w:cs="Times New Roman"/>
          <w:sz w:val="28"/>
          <w:szCs w:val="28"/>
        </w:rPr>
        <w:t xml:space="preserve">2. Ведомственный контроль осуществляется </w:t>
      </w:r>
      <w:r w:rsidRPr="008B2B99">
        <w:rPr>
          <w:rFonts w:ascii="Times New Roman" w:hAnsi="Times New Roman" w:cs="Times New Roman"/>
          <w:sz w:val="28"/>
          <w:szCs w:val="28"/>
          <w:lang w:eastAsia="en-US"/>
        </w:rPr>
        <w:t>Харьковским сельским поселением</w:t>
      </w:r>
      <w:r w:rsidRPr="008B2B99">
        <w:rPr>
          <w:rFonts w:ascii="Times New Roman" w:hAnsi="Times New Roman" w:cs="Times New Roman"/>
          <w:sz w:val="28"/>
          <w:szCs w:val="28"/>
        </w:rPr>
        <w:t xml:space="preserve"> в лице администрации </w:t>
      </w:r>
      <w:r w:rsidRPr="008B2B99">
        <w:rPr>
          <w:rFonts w:ascii="Times New Roman" w:hAnsi="Times New Roman" w:cs="Times New Roman"/>
          <w:sz w:val="28"/>
          <w:szCs w:val="28"/>
          <w:lang w:eastAsia="en-US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Лабинского района</w:t>
      </w:r>
      <w:r w:rsidRPr="00966F7D">
        <w:rPr>
          <w:rFonts w:ascii="Times New Roman" w:hAnsi="Times New Roman" w:cs="Times New Roman"/>
          <w:sz w:val="28"/>
          <w:szCs w:val="28"/>
        </w:rPr>
        <w:t>, отраслевыми</w:t>
      </w:r>
      <w:r>
        <w:rPr>
          <w:rFonts w:ascii="Times New Roman" w:hAnsi="Times New Roman" w:cs="Times New Roman"/>
          <w:sz w:val="28"/>
          <w:szCs w:val="28"/>
        </w:rPr>
        <w:t xml:space="preserve"> (функциональными)</w:t>
      </w:r>
      <w:r w:rsidRPr="00966F7D">
        <w:rPr>
          <w:rFonts w:ascii="Times New Roman" w:hAnsi="Times New Roman" w:cs="Times New Roman"/>
          <w:sz w:val="28"/>
          <w:szCs w:val="28"/>
        </w:rPr>
        <w:t xml:space="preserve"> органами администрации </w:t>
      </w:r>
      <w:r w:rsidRPr="008B2B99">
        <w:rPr>
          <w:rFonts w:ascii="Times New Roman" w:hAnsi="Times New Roman" w:cs="Times New Roman"/>
          <w:sz w:val="28"/>
          <w:szCs w:val="28"/>
          <w:lang w:eastAsia="en-US"/>
        </w:rPr>
        <w:t>Харьковского сельского 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Лабинского района</w:t>
      </w:r>
      <w:r w:rsidRPr="00966F7D">
        <w:rPr>
          <w:rFonts w:ascii="Times New Roman" w:hAnsi="Times New Roman" w:cs="Times New Roman"/>
          <w:sz w:val="28"/>
          <w:szCs w:val="28"/>
        </w:rPr>
        <w:t>, являющимися заказчиками (далее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966F7D">
        <w:rPr>
          <w:rFonts w:ascii="Times New Roman" w:hAnsi="Times New Roman" w:cs="Times New Roman"/>
          <w:sz w:val="28"/>
          <w:szCs w:val="28"/>
        </w:rPr>
        <w:t xml:space="preserve"> - органы ведомственного контроля) в отношении подведомственных им заказчиков (далее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966F7D">
        <w:rPr>
          <w:rFonts w:ascii="Times New Roman" w:hAnsi="Times New Roman" w:cs="Times New Roman"/>
          <w:sz w:val="28"/>
          <w:szCs w:val="28"/>
        </w:rPr>
        <w:t xml:space="preserve"> - субъекты ведомственного контроля).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966F7D">
        <w:rPr>
          <w:rFonts w:ascii="Times New Roman" w:hAnsi="Times New Roman" w:cs="Times New Roman"/>
          <w:sz w:val="28"/>
          <w:szCs w:val="28"/>
        </w:rPr>
        <w:t>3.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5" w:name="sub_31"/>
      <w:bookmarkEnd w:id="4"/>
      <w:r>
        <w:rPr>
          <w:rFonts w:ascii="Times New Roman" w:hAnsi="Times New Roman" w:cs="Times New Roman"/>
          <w:sz w:val="28"/>
          <w:szCs w:val="28"/>
        </w:rPr>
        <w:t>3.</w:t>
      </w:r>
      <w:r w:rsidRPr="00966F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6F7D">
        <w:rPr>
          <w:rFonts w:ascii="Times New Roman" w:hAnsi="Times New Roman" w:cs="Times New Roman"/>
          <w:sz w:val="28"/>
          <w:szCs w:val="28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6" w:name="sub_32"/>
      <w:bookmarkEnd w:id="5"/>
      <w:r>
        <w:rPr>
          <w:rFonts w:ascii="Times New Roman" w:hAnsi="Times New Roman" w:cs="Times New Roman"/>
          <w:sz w:val="28"/>
          <w:szCs w:val="28"/>
        </w:rPr>
        <w:t>3.2.</w:t>
      </w:r>
      <w:r w:rsidRPr="00966F7D">
        <w:rPr>
          <w:rFonts w:ascii="Times New Roman" w:hAnsi="Times New Roman" w:cs="Times New Roman"/>
          <w:sz w:val="28"/>
          <w:szCs w:val="28"/>
        </w:rPr>
        <w:t xml:space="preserve"> соблюдение требований о нормировании в сфере закупок;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7" w:name="sub_33"/>
      <w:bookmarkEnd w:id="6"/>
      <w:r>
        <w:rPr>
          <w:rFonts w:ascii="Times New Roman" w:hAnsi="Times New Roman" w:cs="Times New Roman"/>
          <w:sz w:val="28"/>
          <w:szCs w:val="28"/>
        </w:rPr>
        <w:t>3.</w:t>
      </w:r>
      <w:r w:rsidRPr="00966F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6F7D">
        <w:rPr>
          <w:rFonts w:ascii="Times New Roman" w:hAnsi="Times New Roman" w:cs="Times New Roman"/>
          <w:sz w:val="28"/>
          <w:szCs w:val="28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8" w:name="sub_34"/>
      <w:bookmarkEnd w:id="7"/>
      <w:r>
        <w:rPr>
          <w:rFonts w:ascii="Times New Roman" w:hAnsi="Times New Roman" w:cs="Times New Roman"/>
          <w:sz w:val="28"/>
          <w:szCs w:val="28"/>
        </w:rPr>
        <w:t>3.</w:t>
      </w:r>
      <w:r w:rsidRPr="00966F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6F7D">
        <w:rPr>
          <w:rFonts w:ascii="Times New Roman" w:hAnsi="Times New Roman" w:cs="Times New Roman"/>
          <w:sz w:val="28"/>
          <w:szCs w:val="28"/>
        </w:rPr>
        <w:t>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9" w:name="sub_35"/>
      <w:bookmarkEnd w:id="8"/>
      <w:r>
        <w:rPr>
          <w:rFonts w:ascii="Times New Roman" w:hAnsi="Times New Roman" w:cs="Times New Roman"/>
          <w:sz w:val="28"/>
          <w:szCs w:val="28"/>
        </w:rPr>
        <w:t>3.</w:t>
      </w:r>
      <w:r w:rsidRPr="00966F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6F7D">
        <w:rPr>
          <w:rFonts w:ascii="Times New Roman" w:hAnsi="Times New Roman" w:cs="Times New Roman"/>
          <w:sz w:val="28"/>
          <w:szCs w:val="28"/>
        </w:rPr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10" w:name="sub_36"/>
      <w:bookmarkEnd w:id="9"/>
      <w:r>
        <w:rPr>
          <w:rFonts w:ascii="Times New Roman" w:hAnsi="Times New Roman" w:cs="Times New Roman"/>
          <w:sz w:val="28"/>
          <w:szCs w:val="28"/>
        </w:rPr>
        <w:t>3.</w:t>
      </w:r>
      <w:r w:rsidRPr="00966F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6F7D">
        <w:rPr>
          <w:rFonts w:ascii="Times New Roman" w:hAnsi="Times New Roman" w:cs="Times New Roman"/>
          <w:sz w:val="28"/>
          <w:szCs w:val="28"/>
        </w:rPr>
        <w:t xml:space="preserve">соблюдение требований по определению поставщика (подрядчика, </w:t>
      </w:r>
      <w:r w:rsidRPr="00966F7D">
        <w:rPr>
          <w:rFonts w:ascii="Times New Roman" w:hAnsi="Times New Roman" w:cs="Times New Roman"/>
          <w:sz w:val="28"/>
          <w:szCs w:val="28"/>
        </w:rPr>
        <w:lastRenderedPageBreak/>
        <w:t>исполнителя);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11" w:name="sub_37"/>
      <w:bookmarkEnd w:id="10"/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966F7D">
        <w:rPr>
          <w:rFonts w:ascii="Times New Roman" w:hAnsi="Times New Roman" w:cs="Times New Roman"/>
          <w:sz w:val="28"/>
          <w:szCs w:val="28"/>
        </w:rPr>
        <w:t>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12" w:name="sub_38"/>
      <w:bookmarkEnd w:id="11"/>
      <w:r>
        <w:rPr>
          <w:rFonts w:ascii="Times New Roman" w:hAnsi="Times New Roman" w:cs="Times New Roman"/>
          <w:sz w:val="28"/>
          <w:szCs w:val="28"/>
        </w:rPr>
        <w:t>3.</w:t>
      </w:r>
      <w:r w:rsidRPr="00966F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F7D">
        <w:rPr>
          <w:rFonts w:ascii="Times New Roman" w:hAnsi="Times New Roman" w:cs="Times New Roman"/>
          <w:sz w:val="28"/>
          <w:szCs w:val="28"/>
        </w:rPr>
        <w:t xml:space="preserve"> применение заказчиком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13" w:name="sub_39"/>
      <w:bookmarkEnd w:id="12"/>
      <w:r>
        <w:rPr>
          <w:rFonts w:ascii="Times New Roman" w:hAnsi="Times New Roman" w:cs="Times New Roman"/>
          <w:sz w:val="28"/>
          <w:szCs w:val="28"/>
        </w:rPr>
        <w:t>3.</w:t>
      </w:r>
      <w:r w:rsidRPr="00966F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F7D">
        <w:rPr>
          <w:rFonts w:ascii="Times New Roman" w:hAnsi="Times New Roman" w:cs="Times New Roman"/>
          <w:sz w:val="28"/>
          <w:szCs w:val="28"/>
        </w:rPr>
        <w:t xml:space="preserve"> соответствие поставленного товара, выполненной работы (ее результата) или оказанной услуги условиям контракта;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14" w:name="sub_310"/>
      <w:bookmarkEnd w:id="13"/>
      <w:r>
        <w:rPr>
          <w:rFonts w:ascii="Times New Roman" w:hAnsi="Times New Roman" w:cs="Times New Roman"/>
          <w:sz w:val="28"/>
          <w:szCs w:val="28"/>
        </w:rPr>
        <w:t>3.</w:t>
      </w:r>
      <w:r w:rsidRPr="00966F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6F7D">
        <w:rPr>
          <w:rFonts w:ascii="Times New Roman" w:hAnsi="Times New Roman" w:cs="Times New Roman"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15" w:name="sub_311"/>
      <w:bookmarkEnd w:id="14"/>
      <w:r>
        <w:rPr>
          <w:rFonts w:ascii="Times New Roman" w:hAnsi="Times New Roman" w:cs="Times New Roman"/>
          <w:sz w:val="28"/>
          <w:szCs w:val="28"/>
        </w:rPr>
        <w:t>3.</w:t>
      </w:r>
      <w:r w:rsidRPr="00966F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F7D">
        <w:rPr>
          <w:rFonts w:ascii="Times New Roman" w:hAnsi="Times New Roman" w:cs="Times New Roman"/>
          <w:sz w:val="28"/>
          <w:szCs w:val="28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16" w:name="sub_14"/>
      <w:bookmarkEnd w:id="15"/>
      <w:r w:rsidRPr="00966F7D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путем проведения выездных и документарных мероприятий ведомственного контроля.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17" w:name="sub_15"/>
      <w:bookmarkEnd w:id="16"/>
      <w:r w:rsidRPr="00966F7D">
        <w:rPr>
          <w:rFonts w:ascii="Times New Roman" w:hAnsi="Times New Roman" w:cs="Times New Roman"/>
          <w:sz w:val="28"/>
          <w:szCs w:val="28"/>
        </w:rPr>
        <w:t xml:space="preserve">5. Ведомственный контроль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Порядком и порядками</w:t>
      </w:r>
      <w:r w:rsidRPr="00966F7D">
        <w:rPr>
          <w:rFonts w:ascii="Times New Roman" w:hAnsi="Times New Roman" w:cs="Times New Roman"/>
          <w:sz w:val="28"/>
          <w:szCs w:val="28"/>
        </w:rPr>
        <w:t>, утвержденными органами ведомственного контроля.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18" w:name="sub_6"/>
      <w:bookmarkEnd w:id="17"/>
      <w:r w:rsidRPr="00966F7D">
        <w:rPr>
          <w:rFonts w:ascii="Times New Roman" w:hAnsi="Times New Roman" w:cs="Times New Roman"/>
          <w:sz w:val="28"/>
          <w:szCs w:val="28"/>
        </w:rPr>
        <w:t>6. Выездные и документарные мероприятия ведомственного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проводятся на основании правового акта </w:t>
      </w:r>
      <w:r w:rsidRPr="00966F7D">
        <w:rPr>
          <w:rFonts w:ascii="Times New Roman" w:hAnsi="Times New Roman" w:cs="Times New Roman"/>
          <w:sz w:val="28"/>
          <w:szCs w:val="28"/>
        </w:rPr>
        <w:t>органа ведомственного контроля или иного лица, уполномоченного руководителем органа ведомственного контроля.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19" w:name="sub_7"/>
      <w:bookmarkEnd w:id="18"/>
      <w:r w:rsidRPr="00966F7D">
        <w:rPr>
          <w:rFonts w:ascii="Times New Roman" w:hAnsi="Times New Roman" w:cs="Times New Roman"/>
          <w:sz w:val="28"/>
          <w:szCs w:val="28"/>
        </w:rPr>
        <w:t>7. Орган ведомственного контроля определяет состав работников, уполномоченных на осуществление ведомственного контроля (далее - комиссия).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20" w:name="sub_18"/>
      <w:bookmarkEnd w:id="19"/>
      <w:r w:rsidRPr="00966F7D">
        <w:rPr>
          <w:rFonts w:ascii="Times New Roman" w:hAnsi="Times New Roman" w:cs="Times New Roman"/>
          <w:sz w:val="28"/>
          <w:szCs w:val="28"/>
        </w:rPr>
        <w:t>8. Орган ведомственного контроля уведомляет субъект ведомственного контроля о проведении мероприятия ведомственного контроля путем направления уведомления о проведении такого мероприятия (далее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966F7D">
        <w:rPr>
          <w:rFonts w:ascii="Times New Roman" w:hAnsi="Times New Roman" w:cs="Times New Roman"/>
          <w:sz w:val="28"/>
          <w:szCs w:val="28"/>
        </w:rPr>
        <w:t xml:space="preserve"> - уведомление).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21" w:name="sub_9"/>
      <w:bookmarkEnd w:id="20"/>
      <w:r w:rsidRPr="00966F7D">
        <w:rPr>
          <w:rFonts w:ascii="Times New Roman" w:hAnsi="Times New Roman" w:cs="Times New Roman"/>
          <w:sz w:val="28"/>
          <w:szCs w:val="28"/>
        </w:rPr>
        <w:t>9. Уведомление должно содержать следующую информацию: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22" w:name="sub_91"/>
      <w:bookmarkEnd w:id="21"/>
      <w:r>
        <w:rPr>
          <w:rFonts w:ascii="Times New Roman" w:hAnsi="Times New Roman" w:cs="Times New Roman"/>
          <w:sz w:val="28"/>
          <w:szCs w:val="28"/>
        </w:rPr>
        <w:t>9.</w:t>
      </w:r>
      <w:r w:rsidRPr="00966F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F7D">
        <w:rPr>
          <w:rFonts w:ascii="Times New Roman" w:hAnsi="Times New Roman" w:cs="Times New Roman"/>
          <w:sz w:val="28"/>
          <w:szCs w:val="28"/>
        </w:rPr>
        <w:t xml:space="preserve"> наименование субъекта ведомственного контроля;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23" w:name="sub_92"/>
      <w:bookmarkEnd w:id="22"/>
      <w:r>
        <w:rPr>
          <w:rFonts w:ascii="Times New Roman" w:hAnsi="Times New Roman" w:cs="Times New Roman"/>
          <w:sz w:val="28"/>
          <w:szCs w:val="28"/>
        </w:rPr>
        <w:t>9.</w:t>
      </w:r>
      <w:r w:rsidRPr="00966F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F7D">
        <w:rPr>
          <w:rFonts w:ascii="Times New Roman" w:hAnsi="Times New Roman" w:cs="Times New Roman"/>
          <w:sz w:val="28"/>
          <w:szCs w:val="28"/>
        </w:rPr>
        <w:t xml:space="preserve"> предмет мероприятия ведомственного контроля (проверяемые вопросы), в том числе период времени, за который проверяется деятельность субъекта ведомственного контроля;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24" w:name="sub_93"/>
      <w:bookmarkEnd w:id="23"/>
      <w:r>
        <w:rPr>
          <w:rFonts w:ascii="Times New Roman" w:hAnsi="Times New Roman" w:cs="Times New Roman"/>
          <w:sz w:val="28"/>
          <w:szCs w:val="28"/>
        </w:rPr>
        <w:t>9.</w:t>
      </w:r>
      <w:r w:rsidRPr="00966F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F7D">
        <w:rPr>
          <w:rFonts w:ascii="Times New Roman" w:hAnsi="Times New Roman" w:cs="Times New Roman"/>
          <w:sz w:val="28"/>
          <w:szCs w:val="28"/>
        </w:rPr>
        <w:t xml:space="preserve"> вид мероприятия ведомственного контроля (выездное или документарное);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25" w:name="sub_94"/>
      <w:bookmarkEnd w:id="24"/>
      <w:r>
        <w:rPr>
          <w:rFonts w:ascii="Times New Roman" w:hAnsi="Times New Roman" w:cs="Times New Roman"/>
          <w:sz w:val="28"/>
          <w:szCs w:val="28"/>
        </w:rPr>
        <w:t>9.</w:t>
      </w:r>
      <w:r w:rsidRPr="00966F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F7D">
        <w:rPr>
          <w:rFonts w:ascii="Times New Roman" w:hAnsi="Times New Roman" w:cs="Times New Roman"/>
          <w:sz w:val="28"/>
          <w:szCs w:val="28"/>
        </w:rPr>
        <w:t>даты начала и окончания проведения мероприятия ведомственного контроля;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26" w:name="sub_95"/>
      <w:bookmarkEnd w:id="25"/>
      <w:r>
        <w:rPr>
          <w:rFonts w:ascii="Times New Roman" w:hAnsi="Times New Roman" w:cs="Times New Roman"/>
          <w:sz w:val="28"/>
          <w:szCs w:val="28"/>
        </w:rPr>
        <w:t>9.</w:t>
      </w:r>
      <w:r w:rsidRPr="00966F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F7D">
        <w:rPr>
          <w:rFonts w:ascii="Times New Roman" w:hAnsi="Times New Roman" w:cs="Times New Roman"/>
          <w:sz w:val="28"/>
          <w:szCs w:val="28"/>
        </w:rPr>
        <w:t xml:space="preserve"> перечень должностных лиц, уполномоченных на осуществление мероприятий ведомственного контроля;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27" w:name="sub_96"/>
      <w:bookmarkEnd w:id="26"/>
      <w:r>
        <w:rPr>
          <w:rFonts w:ascii="Times New Roman" w:hAnsi="Times New Roman" w:cs="Times New Roman"/>
          <w:sz w:val="28"/>
          <w:szCs w:val="28"/>
        </w:rPr>
        <w:t>9.</w:t>
      </w:r>
      <w:r w:rsidRPr="00966F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6F7D">
        <w:rPr>
          <w:rFonts w:ascii="Times New Roman" w:hAnsi="Times New Roman" w:cs="Times New Roman"/>
          <w:sz w:val="28"/>
          <w:szCs w:val="28"/>
        </w:rPr>
        <w:t xml:space="preserve">запрос в адрес субъекта ведомственного контроля о представлении </w:t>
      </w:r>
      <w:r w:rsidRPr="00966F7D">
        <w:rPr>
          <w:rFonts w:ascii="Times New Roman" w:hAnsi="Times New Roman" w:cs="Times New Roman"/>
          <w:sz w:val="28"/>
          <w:szCs w:val="28"/>
        </w:rPr>
        <w:lastRenderedPageBreak/>
        <w:t>документов, информации, материальных средств, необходимых для осуществления мероприятия ведомственного контроля;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28" w:name="sub_97"/>
      <w:bookmarkEnd w:id="27"/>
      <w:r>
        <w:rPr>
          <w:rFonts w:ascii="Times New Roman" w:hAnsi="Times New Roman" w:cs="Times New Roman"/>
          <w:sz w:val="28"/>
          <w:szCs w:val="28"/>
        </w:rPr>
        <w:t>9.7.</w:t>
      </w:r>
      <w:r w:rsidRPr="00966F7D">
        <w:rPr>
          <w:rFonts w:ascii="Times New Roman" w:hAnsi="Times New Roman" w:cs="Times New Roman"/>
          <w:sz w:val="28"/>
          <w:szCs w:val="28"/>
        </w:rPr>
        <w:t xml:space="preserve"> информацию о необходимости обеспечения условий для проведения выездного мероприятия ведомственного контроля, в том числе предоставления помещения для работы, оргтехники, сре</w:t>
      </w:r>
      <w:proofErr w:type="gramStart"/>
      <w:r w:rsidRPr="00966F7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66F7D">
        <w:rPr>
          <w:rFonts w:ascii="Times New Roman" w:hAnsi="Times New Roman" w:cs="Times New Roman"/>
          <w:sz w:val="28"/>
          <w:szCs w:val="28"/>
        </w:rPr>
        <w:t>язи (за исключением мобильной связи) и иных необходимых средств и оборудования для проведения такого мероприятия.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29" w:name="sub_110"/>
      <w:bookmarkEnd w:id="28"/>
      <w:r w:rsidRPr="00966F7D">
        <w:rPr>
          <w:rFonts w:ascii="Times New Roman" w:hAnsi="Times New Roman" w:cs="Times New Roman"/>
          <w:sz w:val="28"/>
          <w:szCs w:val="28"/>
        </w:rPr>
        <w:t>10.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</w:t>
      </w:r>
      <w:r>
        <w:rPr>
          <w:rFonts w:ascii="Times New Roman" w:hAnsi="Times New Roman" w:cs="Times New Roman"/>
          <w:sz w:val="28"/>
          <w:szCs w:val="28"/>
        </w:rPr>
        <w:t>5 календарных дней на основании правового акта</w:t>
      </w:r>
      <w:r w:rsidRPr="00966F7D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или иного лица, уполномоченного руководителем органа ведомственного контроля.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30" w:name="sub_111"/>
      <w:bookmarkEnd w:id="29"/>
      <w:r w:rsidRPr="00966F7D">
        <w:rPr>
          <w:rFonts w:ascii="Times New Roman" w:hAnsi="Times New Roman" w:cs="Times New Roman"/>
          <w:sz w:val="28"/>
          <w:szCs w:val="28"/>
        </w:rPr>
        <w:t>11. При проведении мероприятия ведомственного контроля члены комиссии в соответствии с требованиями законодательства Российской Федерации имеют право: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31" w:name="sub_511"/>
      <w:bookmarkEnd w:id="30"/>
      <w:r>
        <w:rPr>
          <w:rFonts w:ascii="Times New Roman" w:hAnsi="Times New Roman" w:cs="Times New Roman"/>
          <w:sz w:val="28"/>
          <w:szCs w:val="28"/>
        </w:rPr>
        <w:t>11.</w:t>
      </w:r>
      <w:r w:rsidRPr="00966F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6F7D">
        <w:rPr>
          <w:rFonts w:ascii="Times New Roman" w:hAnsi="Times New Roman" w:cs="Times New Roman"/>
          <w:sz w:val="28"/>
          <w:szCs w:val="28"/>
        </w:rPr>
        <w:t xml:space="preserve">в случае осуществления выездного мероприятия ведомственного контроля на беспрепятственный доступ на территорию, в помещения, здания субъекта ведомственного контроля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7" w:history="1">
        <w:r w:rsidRPr="00E33DDB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E33DDB">
        <w:rPr>
          <w:rFonts w:ascii="Times New Roman" w:hAnsi="Times New Roman" w:cs="Times New Roman"/>
          <w:sz w:val="28"/>
          <w:szCs w:val="28"/>
        </w:rPr>
        <w:t xml:space="preserve"> </w:t>
      </w:r>
      <w:r w:rsidRPr="00966F7D">
        <w:rPr>
          <w:rFonts w:ascii="Times New Roman" w:hAnsi="Times New Roman" w:cs="Times New Roman"/>
          <w:sz w:val="28"/>
          <w:szCs w:val="28"/>
        </w:rPr>
        <w:t>Российской Федерации о защите государственной тайны;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32" w:name="sub_512"/>
      <w:bookmarkEnd w:id="31"/>
      <w:r>
        <w:rPr>
          <w:rFonts w:ascii="Times New Roman" w:hAnsi="Times New Roman" w:cs="Times New Roman"/>
          <w:sz w:val="28"/>
          <w:szCs w:val="28"/>
        </w:rPr>
        <w:t>11.</w:t>
      </w:r>
      <w:r w:rsidRPr="00966F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F7D">
        <w:rPr>
          <w:rFonts w:ascii="Times New Roman" w:hAnsi="Times New Roman" w:cs="Times New Roman"/>
          <w:sz w:val="28"/>
          <w:szCs w:val="28"/>
        </w:rPr>
        <w:t xml:space="preserve"> на истребование необходимых для проведения мероприятия ведомственного контроля документов с учетом требований </w:t>
      </w:r>
      <w:hyperlink r:id="rId8" w:history="1">
        <w:r w:rsidRPr="00E33DDB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E33DDB">
        <w:rPr>
          <w:rFonts w:ascii="Times New Roman" w:hAnsi="Times New Roman" w:cs="Times New Roman"/>
          <w:sz w:val="28"/>
          <w:szCs w:val="28"/>
        </w:rPr>
        <w:t xml:space="preserve"> </w:t>
      </w:r>
      <w:r w:rsidRPr="00966F7D">
        <w:rPr>
          <w:rFonts w:ascii="Times New Roman" w:hAnsi="Times New Roman" w:cs="Times New Roman"/>
          <w:sz w:val="28"/>
          <w:szCs w:val="28"/>
        </w:rPr>
        <w:t>Российской Федерации о защите государственной тайны;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33" w:name="sub_513"/>
      <w:bookmarkEnd w:id="32"/>
      <w:r>
        <w:rPr>
          <w:rFonts w:ascii="Times New Roman" w:hAnsi="Times New Roman" w:cs="Times New Roman"/>
          <w:sz w:val="28"/>
          <w:szCs w:val="28"/>
        </w:rPr>
        <w:t>11.</w:t>
      </w:r>
      <w:r w:rsidRPr="00966F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F7D">
        <w:rPr>
          <w:rFonts w:ascii="Times New Roman" w:hAnsi="Times New Roman" w:cs="Times New Roman"/>
          <w:sz w:val="28"/>
          <w:szCs w:val="28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bookmarkStart w:id="34" w:name="sub_112"/>
      <w:bookmarkEnd w:id="33"/>
      <w:r w:rsidRPr="00966F7D">
        <w:rPr>
          <w:rFonts w:ascii="Times New Roman" w:hAnsi="Times New Roman" w:cs="Times New Roman"/>
          <w:sz w:val="28"/>
          <w:szCs w:val="28"/>
        </w:rPr>
        <w:t>12.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контроля.</w:t>
      </w:r>
    </w:p>
    <w:bookmarkEnd w:id="34"/>
    <w:p w:rsidR="00894DCB" w:rsidRPr="00966F7D" w:rsidRDefault="00894DCB" w:rsidP="00966F7D">
      <w:pPr>
        <w:rPr>
          <w:rFonts w:ascii="Times New Roman" w:hAnsi="Times New Roman" w:cs="Times New Roman"/>
          <w:sz w:val="28"/>
          <w:szCs w:val="28"/>
        </w:rPr>
      </w:pPr>
      <w:r w:rsidRPr="00966F7D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проведения мероприятия ведомственного контроля по решению руководителя органа ведомственного контроля или лица, его замещающего, разрабатывается и утверждается план устранения выявленных нарушений.</w:t>
      </w:r>
    </w:p>
    <w:p w:rsidR="00894DCB" w:rsidRPr="00966F7D" w:rsidRDefault="00894DCB" w:rsidP="00AF6A70">
      <w:pPr>
        <w:rPr>
          <w:rFonts w:ascii="Times New Roman" w:hAnsi="Times New Roman" w:cs="Times New Roman"/>
          <w:sz w:val="28"/>
          <w:szCs w:val="28"/>
        </w:rPr>
      </w:pPr>
      <w:bookmarkStart w:id="35" w:name="sub_113"/>
      <w:r w:rsidRPr="00966F7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966F7D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Краснодарского края, уполномоченный на осуществление контроля в сфере закупок товаров (работ, услуг),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bookmarkEnd w:id="35"/>
    <w:p w:rsidR="00894DCB" w:rsidRDefault="00894DCB" w:rsidP="00AF6A70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66F7D">
        <w:rPr>
          <w:rFonts w:ascii="Times New Roman" w:hAnsi="Times New Roman" w:cs="Times New Roman"/>
          <w:sz w:val="28"/>
          <w:szCs w:val="28"/>
        </w:rPr>
        <w:lastRenderedPageBreak/>
        <w:t>14. Материалы по результатам мероприятий ведомственного контроля, в том числе планы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DCB" w:rsidRPr="00331001" w:rsidRDefault="00894DCB" w:rsidP="00AF6A70">
      <w:pPr>
        <w:widowControl/>
        <w:ind w:firstLine="709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894DCB" w:rsidRPr="001E7F6C" w:rsidRDefault="00894DCB" w:rsidP="00AF6A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94DCB" w:rsidRPr="001E7F6C" w:rsidSect="0039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AB5"/>
    <w:rsid w:val="0000394F"/>
    <w:rsid w:val="00053138"/>
    <w:rsid w:val="00091BDA"/>
    <w:rsid w:val="00100050"/>
    <w:rsid w:val="001467C3"/>
    <w:rsid w:val="00155EA9"/>
    <w:rsid w:val="00173A37"/>
    <w:rsid w:val="00193D80"/>
    <w:rsid w:val="001D0A1F"/>
    <w:rsid w:val="001E7F6C"/>
    <w:rsid w:val="00275FE0"/>
    <w:rsid w:val="00287B95"/>
    <w:rsid w:val="002A3355"/>
    <w:rsid w:val="002F5F8F"/>
    <w:rsid w:val="00302EB1"/>
    <w:rsid w:val="00324733"/>
    <w:rsid w:val="00331001"/>
    <w:rsid w:val="00364CBB"/>
    <w:rsid w:val="00395E69"/>
    <w:rsid w:val="003C0550"/>
    <w:rsid w:val="003E0C68"/>
    <w:rsid w:val="003E60D0"/>
    <w:rsid w:val="005321AD"/>
    <w:rsid w:val="0057324D"/>
    <w:rsid w:val="005C7AB5"/>
    <w:rsid w:val="005F369D"/>
    <w:rsid w:val="005F76FC"/>
    <w:rsid w:val="00610F9C"/>
    <w:rsid w:val="006504BB"/>
    <w:rsid w:val="006831F8"/>
    <w:rsid w:val="006863CC"/>
    <w:rsid w:val="00794B4A"/>
    <w:rsid w:val="007B06C8"/>
    <w:rsid w:val="007F0E45"/>
    <w:rsid w:val="00801682"/>
    <w:rsid w:val="00817714"/>
    <w:rsid w:val="00824089"/>
    <w:rsid w:val="008756DF"/>
    <w:rsid w:val="00894DCB"/>
    <w:rsid w:val="008B2B99"/>
    <w:rsid w:val="008C3693"/>
    <w:rsid w:val="00953AF9"/>
    <w:rsid w:val="00966F7D"/>
    <w:rsid w:val="009A4C6C"/>
    <w:rsid w:val="009D551E"/>
    <w:rsid w:val="009E178F"/>
    <w:rsid w:val="00A20C04"/>
    <w:rsid w:val="00A327FB"/>
    <w:rsid w:val="00A91D0E"/>
    <w:rsid w:val="00AA60B5"/>
    <w:rsid w:val="00AC7A00"/>
    <w:rsid w:val="00AE5EF2"/>
    <w:rsid w:val="00AF6A70"/>
    <w:rsid w:val="00B0041B"/>
    <w:rsid w:val="00B23F1B"/>
    <w:rsid w:val="00B92673"/>
    <w:rsid w:val="00BB343A"/>
    <w:rsid w:val="00C06850"/>
    <w:rsid w:val="00C11625"/>
    <w:rsid w:val="00C13C32"/>
    <w:rsid w:val="00C81758"/>
    <w:rsid w:val="00CC385D"/>
    <w:rsid w:val="00D6466F"/>
    <w:rsid w:val="00D823AC"/>
    <w:rsid w:val="00DB0C04"/>
    <w:rsid w:val="00DC689F"/>
    <w:rsid w:val="00DD1C1A"/>
    <w:rsid w:val="00DE42EF"/>
    <w:rsid w:val="00E046E1"/>
    <w:rsid w:val="00E33DDB"/>
    <w:rsid w:val="00E620A8"/>
    <w:rsid w:val="00ED2973"/>
    <w:rsid w:val="00EE304E"/>
    <w:rsid w:val="00F00B73"/>
    <w:rsid w:val="00F17575"/>
    <w:rsid w:val="00F4334B"/>
    <w:rsid w:val="00FC0B7E"/>
    <w:rsid w:val="00FC1597"/>
    <w:rsid w:val="00FC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B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7AB5"/>
    <w:pPr>
      <w:widowControl/>
      <w:spacing w:before="108" w:after="108"/>
      <w:ind w:firstLine="0"/>
      <w:jc w:val="center"/>
      <w:outlineLvl w:val="0"/>
    </w:pPr>
    <w:rPr>
      <w:rFonts w:eastAsia="Calibri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AB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C7AB5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1E7F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33100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rsid w:val="00173A37"/>
    <w:pPr>
      <w:widowControl/>
      <w:tabs>
        <w:tab w:val="decimal" w:pos="-360"/>
      </w:tabs>
      <w:autoSpaceDE/>
      <w:autoSpaceDN/>
      <w:adjustRightInd/>
      <w:ind w:firstLine="0"/>
    </w:pPr>
    <w:rPr>
      <w:rFonts w:ascii="Sylfaen" w:eastAsia="Calibri" w:hAnsi="Sylfae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823AC"/>
    <w:rPr>
      <w:rFonts w:ascii="Arial" w:hAnsi="Arial" w:cs="Arial"/>
      <w:sz w:val="24"/>
      <w:szCs w:val="24"/>
    </w:rPr>
  </w:style>
  <w:style w:type="character" w:customStyle="1" w:styleId="FontStyle42">
    <w:name w:val="Font Style42"/>
    <w:basedOn w:val="a0"/>
    <w:uiPriority w:val="99"/>
    <w:rsid w:val="00173A37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semiHidden/>
    <w:rsid w:val="008016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2673.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100" TargetMode="External"/><Relationship Id="rId5" Type="http://schemas.openxmlformats.org/officeDocument/2006/relationships/hyperlink" Target="garantf1://36882105.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1115</Words>
  <Characters>9866</Characters>
  <Application>Microsoft Office Word</Application>
  <DocSecurity>0</DocSecurity>
  <Lines>82</Lines>
  <Paragraphs>21</Paragraphs>
  <ScaleCrop>false</ScaleCrop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win7</cp:lastModifiedBy>
  <cp:revision>63</cp:revision>
  <cp:lastPrinted>2015-05-29T07:39:00Z</cp:lastPrinted>
  <dcterms:created xsi:type="dcterms:W3CDTF">2015-05-26T09:07:00Z</dcterms:created>
  <dcterms:modified xsi:type="dcterms:W3CDTF">2015-06-01T04:37:00Z</dcterms:modified>
</cp:coreProperties>
</file>